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5BAC1B" w14:textId="5B899F42" w:rsidR="0016161B" w:rsidRDefault="00CB2699" w:rsidP="00CB2699">
      <w:pPr>
        <w:pStyle w:val="Author"/>
        <w:tabs>
          <w:tab w:val="left" w:pos="3331"/>
          <w:tab w:val="left" w:pos="7938"/>
        </w:tabs>
        <w:jc w:val="center"/>
        <w:outlineLvl w:val="0"/>
        <w:rPr>
          <w:rFonts w:eastAsiaTheme="minorHAnsi"/>
          <w:b/>
          <w:i w:val="0"/>
          <w:kern w:val="2"/>
          <w:szCs w:val="22"/>
        </w:rPr>
      </w:pPr>
      <w:r>
        <w:rPr>
          <w:rFonts w:eastAsiaTheme="minorHAnsi"/>
          <w:b/>
          <w:i w:val="0"/>
          <w:kern w:val="2"/>
          <w:szCs w:val="22"/>
        </w:rPr>
        <w:t xml:space="preserve">REVIEW OF MEDICAL RECORDS MANAGEMENT SYSTEM AND HEALTH INFORMATION AT KULATI HEALTH CENTER </w:t>
      </w:r>
    </w:p>
    <w:p w14:paraId="29A74038" w14:textId="4396BEEE" w:rsidR="004B7963" w:rsidRPr="007B1BD9" w:rsidRDefault="004B7963" w:rsidP="00444764">
      <w:pPr>
        <w:pStyle w:val="Author"/>
        <w:tabs>
          <w:tab w:val="left" w:pos="3331"/>
        </w:tabs>
        <w:spacing w:before="0" w:after="0"/>
        <w:outlineLvl w:val="0"/>
        <w:rPr>
          <w:sz w:val="18"/>
          <w:szCs w:val="18"/>
          <w:vertAlign w:val="superscript"/>
        </w:rPr>
      </w:pPr>
      <w:r>
        <w:rPr>
          <w:sz w:val="18"/>
          <w:szCs w:val="18"/>
        </w:rPr>
        <w:t>Fitriani</w:t>
      </w:r>
      <w:r w:rsidRPr="00A2483F">
        <w:rPr>
          <w:sz w:val="18"/>
          <w:szCs w:val="18"/>
          <w:vertAlign w:val="superscript"/>
        </w:rPr>
        <w:t>1</w:t>
      </w:r>
      <w:r w:rsidRPr="00A2483F">
        <w:rPr>
          <w:sz w:val="18"/>
          <w:szCs w:val="18"/>
        </w:rPr>
        <w:t xml:space="preserve">, </w:t>
      </w:r>
      <w:r>
        <w:rPr>
          <w:sz w:val="18"/>
        </w:rPr>
        <w:t>Selvi Mayang Sari</w:t>
      </w:r>
      <w:r w:rsidRPr="00A2483F">
        <w:rPr>
          <w:sz w:val="18"/>
          <w:szCs w:val="18"/>
        </w:rPr>
        <w:t xml:space="preserve"> </w:t>
      </w:r>
      <w:r w:rsidRPr="00A2483F">
        <w:rPr>
          <w:sz w:val="18"/>
          <w:szCs w:val="18"/>
          <w:vertAlign w:val="superscript"/>
        </w:rPr>
        <w:t>2</w:t>
      </w:r>
      <w:r w:rsidR="00DD3844">
        <w:rPr>
          <w:sz w:val="18"/>
          <w:szCs w:val="18"/>
          <w:vertAlign w:val="superscript"/>
        </w:rPr>
        <w:t>*</w:t>
      </w:r>
      <w:r w:rsidR="00DD3844">
        <w:rPr>
          <w:sz w:val="18"/>
          <w:szCs w:val="18"/>
        </w:rPr>
        <w:t xml:space="preserve">, </w:t>
      </w:r>
      <w:r>
        <w:rPr>
          <w:sz w:val="18"/>
        </w:rPr>
        <w:t>Sri Wahyuni</w:t>
      </w:r>
      <w:r w:rsidRPr="00A2483F">
        <w:rPr>
          <w:sz w:val="18"/>
          <w:szCs w:val="18"/>
        </w:rPr>
        <w:t xml:space="preserve"> </w:t>
      </w:r>
      <w:r w:rsidRPr="00A2483F">
        <w:rPr>
          <w:sz w:val="18"/>
          <w:szCs w:val="18"/>
          <w:vertAlign w:val="superscript"/>
        </w:rPr>
        <w:t>3</w:t>
      </w:r>
    </w:p>
    <w:p w14:paraId="6E3541EA" w14:textId="328AB1CC" w:rsidR="00100648" w:rsidRDefault="007B1BD9" w:rsidP="00444764">
      <w:pPr>
        <w:pStyle w:val="NoSpacing"/>
        <w:spacing w:line="276" w:lineRule="auto"/>
        <w:rPr>
          <w:rFonts w:ascii="Times New Roman" w:hAnsi="Times New Roman" w:cs="Times New Roman"/>
          <w:i/>
          <w:sz w:val="18"/>
        </w:rPr>
      </w:pPr>
      <w:r>
        <w:rPr>
          <w:rFonts w:ascii="Times New Roman" w:hAnsi="Times New Roman" w:cs="Times New Roman"/>
          <w:i/>
          <w:sz w:val="18"/>
          <w:vertAlign w:val="superscript"/>
        </w:rPr>
        <w:t>1,2,</w:t>
      </w:r>
      <w:r w:rsidR="00902EFF">
        <w:rPr>
          <w:rFonts w:ascii="Times New Roman" w:hAnsi="Times New Roman" w:cs="Times New Roman"/>
          <w:i/>
          <w:sz w:val="18"/>
          <w:vertAlign w:val="superscript"/>
        </w:rPr>
        <w:t>3</w:t>
      </w:r>
      <w:r w:rsidR="00902EFF">
        <w:rPr>
          <w:rFonts w:ascii="Times New Roman" w:hAnsi="Times New Roman" w:cs="Times New Roman"/>
          <w:i/>
          <w:sz w:val="18"/>
        </w:rPr>
        <w:t xml:space="preserve">Politeknik BauBau </w:t>
      </w:r>
      <w:r>
        <w:rPr>
          <w:rFonts w:ascii="Times New Roman" w:hAnsi="Times New Roman" w:cs="Times New Roman"/>
          <w:i/>
          <w:sz w:val="18"/>
        </w:rPr>
        <w:t xml:space="preserve">, </w:t>
      </w:r>
      <w:r w:rsidR="00100648">
        <w:rPr>
          <w:rFonts w:ascii="Times New Roman" w:hAnsi="Times New Roman" w:cs="Times New Roman"/>
          <w:i/>
          <w:sz w:val="18"/>
        </w:rPr>
        <w:t xml:space="preserve">BauBau, </w:t>
      </w:r>
      <w:r>
        <w:rPr>
          <w:rFonts w:ascii="Times New Roman" w:hAnsi="Times New Roman" w:cs="Times New Roman"/>
          <w:i/>
          <w:sz w:val="18"/>
        </w:rPr>
        <w:t>Indonesia</w:t>
      </w:r>
    </w:p>
    <w:p w14:paraId="066DA3AE" w14:textId="77777777" w:rsidR="00444764" w:rsidRPr="00E8752E" w:rsidRDefault="00444764" w:rsidP="00444764">
      <w:pPr>
        <w:pStyle w:val="NoSpacing"/>
        <w:spacing w:line="276" w:lineRule="auto"/>
        <w:rPr>
          <w:rFonts w:ascii="Times New Roman" w:hAnsi="Times New Roman" w:cs="Times New Roman"/>
          <w:i/>
          <w:sz w:val="18"/>
        </w:rPr>
      </w:pPr>
    </w:p>
    <w:tbl>
      <w:tblPr>
        <w:tblW w:w="9072" w:type="dxa"/>
        <w:tblInd w:w="108" w:type="dxa"/>
        <w:tblLook w:val="04A0" w:firstRow="1" w:lastRow="0" w:firstColumn="1" w:lastColumn="0" w:noHBand="0" w:noVBand="1"/>
      </w:tblPr>
      <w:tblGrid>
        <w:gridCol w:w="3567"/>
        <w:gridCol w:w="361"/>
        <w:gridCol w:w="5144"/>
      </w:tblGrid>
      <w:tr w:rsidR="00902EFF" w:rsidRPr="00902EFF" w14:paraId="58E89D65" w14:textId="77777777" w:rsidTr="00CB2699">
        <w:trPr>
          <w:trHeight w:val="348"/>
        </w:trPr>
        <w:tc>
          <w:tcPr>
            <w:tcW w:w="3567" w:type="dxa"/>
            <w:tcBorders>
              <w:top w:val="single" w:sz="4" w:space="0" w:color="auto"/>
              <w:bottom w:val="single" w:sz="18" w:space="0" w:color="auto"/>
            </w:tcBorders>
            <w:shd w:val="clear" w:color="auto" w:fill="F2F2F2"/>
          </w:tcPr>
          <w:p w14:paraId="54FD1853" w14:textId="1B0D9767" w:rsidR="00902EFF" w:rsidRPr="00902EFF" w:rsidRDefault="00902EFF" w:rsidP="00902EFF">
            <w:pPr>
              <w:rPr>
                <w:rFonts w:ascii="Times New Roman" w:hAnsi="Times New Roman" w:cs="Times New Roman"/>
                <w:b/>
                <w:bCs/>
                <w:sz w:val="16"/>
                <w:szCs w:val="16"/>
              </w:rPr>
            </w:pPr>
            <w:r w:rsidRPr="00902EFF">
              <w:rPr>
                <w:rFonts w:ascii="Times New Roman" w:hAnsi="Times New Roman" w:cs="Times New Roman"/>
                <w:b/>
                <w:bCs/>
                <w:sz w:val="16"/>
                <w:szCs w:val="16"/>
              </w:rPr>
              <w:t>ARTICLE INFORMATION</w:t>
            </w:r>
          </w:p>
        </w:tc>
        <w:tc>
          <w:tcPr>
            <w:tcW w:w="361" w:type="dxa"/>
            <w:vMerge w:val="restart"/>
            <w:tcBorders>
              <w:top w:val="single" w:sz="4" w:space="0" w:color="auto"/>
            </w:tcBorders>
            <w:shd w:val="clear" w:color="auto" w:fill="auto"/>
          </w:tcPr>
          <w:p w14:paraId="0C9B1D58"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tcBorders>
              <w:top w:val="single" w:sz="4" w:space="0" w:color="auto"/>
              <w:bottom w:val="single" w:sz="18" w:space="0" w:color="auto"/>
            </w:tcBorders>
            <w:shd w:val="clear" w:color="auto" w:fill="auto"/>
          </w:tcPr>
          <w:p w14:paraId="35C16FBE" w14:textId="77777777" w:rsidR="00902EFF" w:rsidRPr="00902EFF" w:rsidRDefault="00902EFF" w:rsidP="00902EFF">
            <w:pPr>
              <w:autoSpaceDE w:val="0"/>
              <w:autoSpaceDN w:val="0"/>
              <w:adjustRightInd w:val="0"/>
              <w:spacing w:after="0" w:line="240" w:lineRule="auto"/>
              <w:rPr>
                <w:rFonts w:ascii="Times New Roman" w:hAnsi="Times New Roman" w:cs="Times New Roman"/>
                <w:sz w:val="18"/>
                <w:szCs w:val="18"/>
              </w:rPr>
            </w:pPr>
            <w:r w:rsidRPr="00902EFF">
              <w:rPr>
                <w:rFonts w:ascii="Times New Roman" w:hAnsi="Times New Roman" w:cs="Times New Roman"/>
                <w:b/>
                <w:bCs/>
                <w:spacing w:val="100"/>
                <w:sz w:val="18"/>
                <w:szCs w:val="18"/>
              </w:rPr>
              <w:t>ABSTRACT</w:t>
            </w:r>
          </w:p>
        </w:tc>
      </w:tr>
      <w:tr w:rsidR="00902EFF" w:rsidRPr="00902EFF" w14:paraId="490E0DD5" w14:textId="77777777" w:rsidTr="00AF026F">
        <w:trPr>
          <w:trHeight w:val="940"/>
        </w:trPr>
        <w:tc>
          <w:tcPr>
            <w:tcW w:w="3567" w:type="dxa"/>
            <w:tcBorders>
              <w:top w:val="single" w:sz="18" w:space="0" w:color="auto"/>
            </w:tcBorders>
            <w:shd w:val="clear" w:color="auto" w:fill="auto"/>
          </w:tcPr>
          <w:p w14:paraId="6EEB0F91" w14:textId="37855D78" w:rsidR="00902EFF" w:rsidRPr="00902EFF" w:rsidRDefault="00902EFF" w:rsidP="00902EFF">
            <w:pPr>
              <w:spacing w:after="0" w:line="240" w:lineRule="auto"/>
              <w:rPr>
                <w:rFonts w:ascii="Times New Roman" w:hAnsi="Times New Roman" w:cs="Times New Roman"/>
                <w:sz w:val="16"/>
                <w:szCs w:val="16"/>
              </w:rPr>
            </w:pPr>
            <w:r w:rsidRPr="00902EFF">
              <w:rPr>
                <w:rFonts w:ascii="Times New Roman" w:hAnsi="Times New Roman" w:cs="Times New Roman"/>
                <w:sz w:val="16"/>
                <w:szCs w:val="16"/>
              </w:rPr>
              <w:t xml:space="preserve">Received: </w:t>
            </w:r>
          </w:p>
          <w:p w14:paraId="4AC132C0" w14:textId="125F943F" w:rsidR="00902EFF" w:rsidRPr="00902EFF" w:rsidRDefault="00902EFF" w:rsidP="00902EFF">
            <w:pPr>
              <w:spacing w:after="0" w:line="240" w:lineRule="auto"/>
              <w:rPr>
                <w:rFonts w:ascii="Times New Roman" w:hAnsi="Times New Roman" w:cs="Times New Roman"/>
                <w:sz w:val="16"/>
                <w:szCs w:val="16"/>
              </w:rPr>
            </w:pPr>
            <w:r w:rsidRPr="00902EFF">
              <w:rPr>
                <w:rFonts w:ascii="Times New Roman" w:hAnsi="Times New Roman" w:cs="Times New Roman"/>
                <w:sz w:val="16"/>
                <w:szCs w:val="16"/>
              </w:rPr>
              <w:t xml:space="preserve">Revised  : </w:t>
            </w:r>
          </w:p>
          <w:p w14:paraId="70C4BA00" w14:textId="77C6EB95" w:rsidR="00902EFF" w:rsidRPr="00902EFF" w:rsidRDefault="00902EFF" w:rsidP="00902EFF">
            <w:pPr>
              <w:spacing w:after="0" w:line="240" w:lineRule="auto"/>
              <w:rPr>
                <w:rFonts w:ascii="Times New Roman" w:hAnsi="Times New Roman" w:cs="Times New Roman"/>
                <w:sz w:val="16"/>
                <w:szCs w:val="16"/>
              </w:rPr>
            </w:pPr>
            <w:r w:rsidRPr="00902EFF">
              <w:rPr>
                <w:rFonts w:ascii="Times New Roman" w:hAnsi="Times New Roman" w:cs="Times New Roman"/>
                <w:sz w:val="16"/>
                <w:szCs w:val="16"/>
              </w:rPr>
              <w:t xml:space="preserve">Accepted: </w:t>
            </w:r>
          </w:p>
          <w:p w14:paraId="4620926D" w14:textId="2548A3E6" w:rsidR="00902EFF" w:rsidRPr="00902EFF" w:rsidRDefault="00902EFF" w:rsidP="00902EFF">
            <w:pPr>
              <w:spacing w:after="0" w:line="240" w:lineRule="auto"/>
              <w:rPr>
                <w:rFonts w:ascii="Times New Roman" w:hAnsi="Times New Roman" w:cs="Times New Roman"/>
                <w:sz w:val="16"/>
                <w:szCs w:val="16"/>
              </w:rPr>
            </w:pPr>
            <w:r w:rsidRPr="00902EFF">
              <w:rPr>
                <w:rFonts w:ascii="Times New Roman" w:hAnsi="Times New Roman" w:cs="Times New Roman"/>
                <w:sz w:val="16"/>
                <w:szCs w:val="16"/>
              </w:rPr>
              <w:t xml:space="preserve">DOI: </w:t>
            </w:r>
          </w:p>
          <w:p w14:paraId="6A9E4652" w14:textId="378FB7EC" w:rsidR="00902EFF" w:rsidRPr="00902EFF" w:rsidRDefault="00902EFF" w:rsidP="00902EFF">
            <w:pPr>
              <w:spacing w:after="0" w:line="240" w:lineRule="auto"/>
              <w:rPr>
                <w:rFonts w:ascii="Times New Roman" w:hAnsi="Times New Roman" w:cs="Times New Roman"/>
                <w:sz w:val="16"/>
                <w:szCs w:val="16"/>
              </w:rPr>
            </w:pPr>
          </w:p>
        </w:tc>
        <w:tc>
          <w:tcPr>
            <w:tcW w:w="361" w:type="dxa"/>
            <w:vMerge/>
            <w:shd w:val="clear" w:color="auto" w:fill="auto"/>
          </w:tcPr>
          <w:p w14:paraId="54FCB91D"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vMerge w:val="restart"/>
            <w:tcBorders>
              <w:top w:val="single" w:sz="18" w:space="0" w:color="auto"/>
            </w:tcBorders>
            <w:shd w:val="clear" w:color="auto" w:fill="auto"/>
          </w:tcPr>
          <w:p w14:paraId="56B9BDAA" w14:textId="77777777" w:rsidR="00902EFF" w:rsidRPr="00902EFF" w:rsidRDefault="00902EFF" w:rsidP="00902EFF">
            <w:pPr>
              <w:autoSpaceDE w:val="0"/>
              <w:autoSpaceDN w:val="0"/>
              <w:adjustRightInd w:val="0"/>
              <w:spacing w:after="0" w:line="240" w:lineRule="auto"/>
              <w:rPr>
                <w:rFonts w:ascii="Times New Roman" w:hAnsi="Times New Roman" w:cs="Times New Roman"/>
                <w:b/>
                <w:bCs/>
                <w:spacing w:val="100"/>
                <w:sz w:val="18"/>
                <w:szCs w:val="18"/>
              </w:rPr>
            </w:pPr>
          </w:p>
          <w:p w14:paraId="42F84223" w14:textId="526C6E9D" w:rsidR="00902EFF" w:rsidRPr="00902EFF" w:rsidRDefault="00902EFF" w:rsidP="00E40DB2">
            <w:pPr>
              <w:spacing w:line="240" w:lineRule="auto"/>
              <w:ind w:right="-102"/>
              <w:jc w:val="both"/>
              <w:rPr>
                <w:rFonts w:ascii="Times New Roman" w:hAnsi="Times New Roman" w:cs="Times New Roman"/>
                <w:i/>
                <w:iCs/>
                <w:sz w:val="18"/>
                <w:szCs w:val="18"/>
              </w:rPr>
            </w:pPr>
            <w:r w:rsidRPr="00902EFF">
              <w:rPr>
                <w:rFonts w:ascii="Times New Roman" w:hAnsi="Times New Roman" w:cs="Times New Roman"/>
                <w:i/>
                <w:iCs/>
                <w:sz w:val="18"/>
                <w:szCs w:val="18"/>
              </w:rPr>
              <w:t>Medical records are files containing notes and documents about patient identity, examinations, treatments, actions and other services that have been provided to patients. Medical records are an important part of health services for patients now and in the future. Medical records aim to help achieve normal organization in the health management improvement graph in clinics or health centers or other health management places. The purpose of this study was to analyze the medical records and health information management system at the Kulati Health Center. The subjects in this study were 1 person in charge of medical records and 1 medical records officer at the Kulati Health Center. While the object of this study was the medical records and health information management system at the Kulati Health Center. The type of research used in this study is descriptive qualitative. The Kulati Health Center is in the good category in the medical records and health information management system. The results of this study indicate that: First, officers have good coding skills because they have attended training on coding medical records. Second, medical records are stored at the Kulati Health Center centrally, by combining outpatient and emergency medical record files. Third, Kulati Health Center has never reduced medical records, only separating active and inactive medical record files because there have been no direct medical record graduates. This makes its implementation less than optimal.</w:t>
            </w:r>
          </w:p>
        </w:tc>
      </w:tr>
      <w:tr w:rsidR="00902EFF" w:rsidRPr="00902EFF" w14:paraId="35739662" w14:textId="77777777" w:rsidTr="00AF026F">
        <w:trPr>
          <w:trHeight w:val="348"/>
        </w:trPr>
        <w:tc>
          <w:tcPr>
            <w:tcW w:w="3567" w:type="dxa"/>
            <w:tcBorders>
              <w:bottom w:val="single" w:sz="18" w:space="0" w:color="auto"/>
            </w:tcBorders>
            <w:shd w:val="clear" w:color="auto" w:fill="F2F2F2"/>
          </w:tcPr>
          <w:p w14:paraId="3B358B68" w14:textId="77777777" w:rsidR="00902EFF" w:rsidRPr="00902EFF" w:rsidRDefault="00902EFF" w:rsidP="00902EFF">
            <w:pPr>
              <w:spacing w:after="0" w:line="240" w:lineRule="auto"/>
              <w:rPr>
                <w:rFonts w:ascii="Times New Roman" w:hAnsi="Times New Roman" w:cs="Times New Roman"/>
                <w:b/>
                <w:bCs/>
                <w:smallCaps/>
                <w:sz w:val="18"/>
                <w:szCs w:val="18"/>
              </w:rPr>
            </w:pPr>
            <w:r w:rsidRPr="00902EFF">
              <w:rPr>
                <w:rFonts w:ascii="Times New Roman" w:hAnsi="Times New Roman" w:cs="Times New Roman"/>
                <w:b/>
                <w:bCs/>
                <w:smallCaps/>
                <w:sz w:val="18"/>
                <w:szCs w:val="18"/>
              </w:rPr>
              <w:t>KEYWORDS</w:t>
            </w:r>
          </w:p>
        </w:tc>
        <w:tc>
          <w:tcPr>
            <w:tcW w:w="361" w:type="dxa"/>
            <w:vMerge/>
            <w:shd w:val="clear" w:color="auto" w:fill="auto"/>
          </w:tcPr>
          <w:p w14:paraId="1031E542"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vMerge/>
            <w:shd w:val="clear" w:color="auto" w:fill="auto"/>
          </w:tcPr>
          <w:p w14:paraId="6534CB99" w14:textId="77777777" w:rsidR="00902EFF" w:rsidRPr="00902EFF" w:rsidRDefault="00902EFF" w:rsidP="00902EFF">
            <w:pPr>
              <w:spacing w:after="0" w:line="240" w:lineRule="auto"/>
              <w:rPr>
                <w:rFonts w:ascii="Times New Roman" w:hAnsi="Times New Roman" w:cs="Times New Roman"/>
                <w:sz w:val="18"/>
                <w:szCs w:val="18"/>
              </w:rPr>
            </w:pPr>
          </w:p>
        </w:tc>
      </w:tr>
      <w:tr w:rsidR="00902EFF" w:rsidRPr="00902EFF" w14:paraId="58F068E3" w14:textId="77777777" w:rsidTr="00AF026F">
        <w:trPr>
          <w:trHeight w:val="278"/>
        </w:trPr>
        <w:tc>
          <w:tcPr>
            <w:tcW w:w="3567" w:type="dxa"/>
            <w:tcBorders>
              <w:top w:val="single" w:sz="18" w:space="0" w:color="auto"/>
            </w:tcBorders>
            <w:shd w:val="clear" w:color="auto" w:fill="auto"/>
          </w:tcPr>
          <w:p w14:paraId="66F6E2E9" w14:textId="313B8F20" w:rsidR="00902EFF" w:rsidRPr="00902EFF" w:rsidRDefault="00902EFF" w:rsidP="00100648">
            <w:pPr>
              <w:pStyle w:val="NoSpacing"/>
              <w:spacing w:line="276" w:lineRule="auto"/>
              <w:rPr>
                <w:rFonts w:ascii="Times New Roman" w:hAnsi="Times New Roman" w:cs="Times New Roman"/>
                <w:bCs/>
                <w:i/>
                <w:iCs/>
                <w:sz w:val="16"/>
                <w:szCs w:val="16"/>
              </w:rPr>
            </w:pPr>
            <w:r w:rsidRPr="00902EFF">
              <w:rPr>
                <w:rFonts w:ascii="Times New Roman" w:hAnsi="Times New Roman" w:cs="Times New Roman"/>
                <w:bCs/>
                <w:i/>
                <w:iCs/>
                <w:sz w:val="16"/>
                <w:szCs w:val="16"/>
              </w:rPr>
              <w:t xml:space="preserve">Medical </w:t>
            </w:r>
            <w:r w:rsidR="00100648" w:rsidRPr="00902EFF">
              <w:rPr>
                <w:rFonts w:ascii="Times New Roman" w:hAnsi="Times New Roman" w:cs="Times New Roman"/>
                <w:bCs/>
                <w:i/>
                <w:iCs/>
                <w:sz w:val="16"/>
                <w:szCs w:val="16"/>
              </w:rPr>
              <w:t>Records Management System, Medical Records</w:t>
            </w:r>
          </w:p>
          <w:p w14:paraId="660DB277" w14:textId="1F8FABFB" w:rsidR="00902EFF" w:rsidRPr="00902EFF" w:rsidRDefault="00902EFF" w:rsidP="00902EFF">
            <w:pPr>
              <w:spacing w:after="0" w:line="240" w:lineRule="auto"/>
              <w:rPr>
                <w:rFonts w:ascii="Times New Roman" w:hAnsi="Times New Roman" w:cs="Times New Roman"/>
                <w:iCs/>
                <w:sz w:val="18"/>
                <w:szCs w:val="18"/>
              </w:rPr>
            </w:pPr>
          </w:p>
        </w:tc>
        <w:tc>
          <w:tcPr>
            <w:tcW w:w="361" w:type="dxa"/>
            <w:vMerge/>
            <w:shd w:val="clear" w:color="auto" w:fill="auto"/>
          </w:tcPr>
          <w:p w14:paraId="36846210"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vMerge/>
            <w:shd w:val="clear" w:color="auto" w:fill="auto"/>
          </w:tcPr>
          <w:p w14:paraId="0FB2C9B2" w14:textId="77777777" w:rsidR="00902EFF" w:rsidRPr="00902EFF" w:rsidRDefault="00902EFF" w:rsidP="00902EFF">
            <w:pPr>
              <w:spacing w:after="0" w:line="240" w:lineRule="auto"/>
              <w:rPr>
                <w:rFonts w:ascii="Times New Roman" w:hAnsi="Times New Roman" w:cs="Times New Roman"/>
                <w:sz w:val="18"/>
                <w:szCs w:val="18"/>
              </w:rPr>
            </w:pPr>
          </w:p>
        </w:tc>
      </w:tr>
      <w:tr w:rsidR="00902EFF" w:rsidRPr="00902EFF" w14:paraId="57326D8A" w14:textId="77777777" w:rsidTr="00AF026F">
        <w:trPr>
          <w:trHeight w:val="278"/>
        </w:trPr>
        <w:tc>
          <w:tcPr>
            <w:tcW w:w="3567" w:type="dxa"/>
            <w:tcBorders>
              <w:bottom w:val="single" w:sz="18" w:space="0" w:color="auto"/>
            </w:tcBorders>
            <w:shd w:val="clear" w:color="auto" w:fill="F2F2F2"/>
          </w:tcPr>
          <w:p w14:paraId="19F4A149" w14:textId="47549729" w:rsidR="00902EFF" w:rsidRPr="00902EFF" w:rsidRDefault="00902EFF" w:rsidP="00902EFF">
            <w:pPr>
              <w:rPr>
                <w:rFonts w:ascii="Times New Roman" w:hAnsi="Times New Roman" w:cs="Times New Roman"/>
                <w:b/>
                <w:bCs/>
                <w:sz w:val="18"/>
                <w:szCs w:val="18"/>
              </w:rPr>
            </w:pPr>
            <w:r w:rsidRPr="00902EFF">
              <w:rPr>
                <w:rFonts w:ascii="Times New Roman" w:hAnsi="Times New Roman" w:cs="Times New Roman"/>
                <w:b/>
                <w:bCs/>
                <w:sz w:val="18"/>
                <w:szCs w:val="18"/>
              </w:rPr>
              <w:t>CORRESPONDING AUTHOR</w:t>
            </w:r>
          </w:p>
        </w:tc>
        <w:tc>
          <w:tcPr>
            <w:tcW w:w="361" w:type="dxa"/>
            <w:vMerge/>
            <w:shd w:val="clear" w:color="auto" w:fill="auto"/>
          </w:tcPr>
          <w:p w14:paraId="58DC38AC"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vMerge/>
            <w:shd w:val="clear" w:color="auto" w:fill="auto"/>
          </w:tcPr>
          <w:p w14:paraId="1376FF72" w14:textId="77777777" w:rsidR="00902EFF" w:rsidRPr="00902EFF" w:rsidRDefault="00902EFF" w:rsidP="00902EFF">
            <w:pPr>
              <w:spacing w:after="0" w:line="240" w:lineRule="auto"/>
              <w:rPr>
                <w:rFonts w:ascii="Times New Roman" w:hAnsi="Times New Roman" w:cs="Times New Roman"/>
                <w:sz w:val="18"/>
                <w:szCs w:val="18"/>
              </w:rPr>
            </w:pPr>
          </w:p>
        </w:tc>
      </w:tr>
      <w:tr w:rsidR="00902EFF" w:rsidRPr="00902EFF" w14:paraId="00559F91" w14:textId="77777777" w:rsidTr="00AF026F">
        <w:trPr>
          <w:trHeight w:val="278"/>
        </w:trPr>
        <w:tc>
          <w:tcPr>
            <w:tcW w:w="3567" w:type="dxa"/>
            <w:tcBorders>
              <w:top w:val="single" w:sz="18" w:space="0" w:color="auto"/>
            </w:tcBorders>
            <w:shd w:val="clear" w:color="auto" w:fill="auto"/>
          </w:tcPr>
          <w:p w14:paraId="2A298FEB" w14:textId="3DD86898" w:rsidR="00902EFF" w:rsidRPr="00902EFF" w:rsidRDefault="00902EFF" w:rsidP="00100648">
            <w:pPr>
              <w:tabs>
                <w:tab w:val="left" w:pos="1492"/>
              </w:tabs>
              <w:spacing w:after="0" w:line="240" w:lineRule="auto"/>
              <w:ind w:right="805"/>
              <w:rPr>
                <w:rFonts w:ascii="Times New Roman" w:hAnsi="Times New Roman" w:cs="Times New Roman"/>
                <w:spacing w:val="-8"/>
                <w:sz w:val="16"/>
                <w:szCs w:val="16"/>
              </w:rPr>
            </w:pPr>
            <w:r w:rsidRPr="00902EFF">
              <w:rPr>
                <w:rFonts w:ascii="Times New Roman" w:hAnsi="Times New Roman" w:cs="Times New Roman"/>
                <w:spacing w:val="-4"/>
                <w:sz w:val="16"/>
                <w:szCs w:val="16"/>
              </w:rPr>
              <w:t xml:space="preserve">Name      </w:t>
            </w:r>
            <w:r w:rsidRPr="00902EFF">
              <w:rPr>
                <w:rFonts w:ascii="Times New Roman" w:hAnsi="Times New Roman" w:cs="Times New Roman"/>
                <w:sz w:val="16"/>
                <w:szCs w:val="16"/>
              </w:rPr>
              <w:t xml:space="preserve">: </w:t>
            </w:r>
            <w:r w:rsidR="00100648">
              <w:rPr>
                <w:rFonts w:ascii="Times New Roman" w:hAnsi="Times New Roman" w:cs="Times New Roman"/>
                <w:sz w:val="16"/>
                <w:szCs w:val="16"/>
              </w:rPr>
              <w:t>Selvi Mayang Sari</w:t>
            </w:r>
          </w:p>
          <w:p w14:paraId="1782F527" w14:textId="18D1A5F5" w:rsidR="00902EFF" w:rsidRPr="00902EFF" w:rsidRDefault="00902EFF" w:rsidP="00100648">
            <w:pPr>
              <w:tabs>
                <w:tab w:val="left" w:pos="1492"/>
              </w:tabs>
              <w:spacing w:after="0" w:line="240" w:lineRule="auto"/>
              <w:ind w:right="-221"/>
              <w:rPr>
                <w:rFonts w:ascii="Times New Roman" w:hAnsi="Times New Roman" w:cs="Times New Roman"/>
                <w:spacing w:val="9"/>
                <w:sz w:val="16"/>
                <w:szCs w:val="16"/>
              </w:rPr>
            </w:pPr>
            <w:r w:rsidRPr="00902EFF">
              <w:rPr>
                <w:rFonts w:ascii="Times New Roman" w:hAnsi="Times New Roman" w:cs="Times New Roman"/>
                <w:sz w:val="16"/>
                <w:szCs w:val="16"/>
              </w:rPr>
              <w:t>Address:</w:t>
            </w:r>
            <w:r w:rsidR="00100648">
              <w:rPr>
                <w:rFonts w:ascii="Times New Roman" w:hAnsi="Times New Roman" w:cs="Times New Roman"/>
                <w:sz w:val="16"/>
                <w:szCs w:val="16"/>
              </w:rPr>
              <w:t xml:space="preserve"> </w:t>
            </w:r>
            <w:r w:rsidR="00100648" w:rsidRPr="00100648">
              <w:rPr>
                <w:rFonts w:ascii="Times New Roman" w:hAnsi="Times New Roman" w:cs="Times New Roman"/>
                <w:sz w:val="16"/>
                <w:szCs w:val="16"/>
              </w:rPr>
              <w:t>Jl. Drs H. La Ode Manarfa</w:t>
            </w:r>
            <w:r w:rsidR="00100648">
              <w:rPr>
                <w:rFonts w:ascii="Times New Roman" w:hAnsi="Times New Roman" w:cs="Times New Roman"/>
                <w:sz w:val="16"/>
                <w:szCs w:val="16"/>
              </w:rPr>
              <w:t xml:space="preserve"> </w:t>
            </w:r>
            <w:r w:rsidR="00100648" w:rsidRPr="00100648">
              <w:rPr>
                <w:rFonts w:ascii="Times New Roman" w:hAnsi="Times New Roman" w:cs="Times New Roman"/>
                <w:sz w:val="16"/>
                <w:szCs w:val="16"/>
              </w:rPr>
              <w:t>Kec.</w:t>
            </w:r>
            <w:r w:rsidR="00100648">
              <w:rPr>
                <w:rFonts w:ascii="Times New Roman" w:hAnsi="Times New Roman" w:cs="Times New Roman"/>
                <w:sz w:val="16"/>
                <w:szCs w:val="16"/>
              </w:rPr>
              <w:t xml:space="preserve"> Murhum</w:t>
            </w:r>
            <w:r w:rsidR="00100648" w:rsidRPr="00100648">
              <w:rPr>
                <w:rFonts w:ascii="Times New Roman" w:hAnsi="Times New Roman" w:cs="Times New Roman"/>
                <w:sz w:val="16"/>
                <w:szCs w:val="16"/>
              </w:rPr>
              <w:t xml:space="preserve"> </w:t>
            </w:r>
            <w:r w:rsidR="00100648">
              <w:rPr>
                <w:rFonts w:ascii="Times New Roman" w:hAnsi="Times New Roman" w:cs="Times New Roman"/>
                <w:sz w:val="16"/>
                <w:szCs w:val="16"/>
              </w:rPr>
              <w:t xml:space="preserve"> </w:t>
            </w:r>
            <w:r w:rsidR="00100648">
              <w:rPr>
                <w:rFonts w:ascii="Times New Roman" w:hAnsi="Times New Roman" w:cs="Times New Roman"/>
                <w:sz w:val="16"/>
                <w:szCs w:val="16"/>
              </w:rPr>
              <w:br/>
              <w:t xml:space="preserve">                </w:t>
            </w:r>
            <w:r w:rsidR="00100648" w:rsidRPr="00100648">
              <w:rPr>
                <w:rFonts w:ascii="Times New Roman" w:hAnsi="Times New Roman" w:cs="Times New Roman"/>
                <w:sz w:val="16"/>
                <w:szCs w:val="16"/>
              </w:rPr>
              <w:t>Kota Baubau</w:t>
            </w:r>
          </w:p>
          <w:p w14:paraId="16039749" w14:textId="0D69622F" w:rsidR="00902EFF" w:rsidRPr="00902EFF" w:rsidRDefault="00902EFF" w:rsidP="00100648">
            <w:pPr>
              <w:tabs>
                <w:tab w:val="left" w:pos="1492"/>
              </w:tabs>
              <w:spacing w:after="0" w:line="240" w:lineRule="auto"/>
              <w:rPr>
                <w:rFonts w:ascii="Times New Roman" w:hAnsi="Times New Roman" w:cs="Times New Roman"/>
                <w:spacing w:val="-10"/>
                <w:sz w:val="16"/>
                <w:szCs w:val="16"/>
              </w:rPr>
            </w:pPr>
            <w:r w:rsidRPr="00902EFF">
              <w:rPr>
                <w:rFonts w:ascii="Times New Roman" w:hAnsi="Times New Roman" w:cs="Times New Roman"/>
                <w:spacing w:val="-2"/>
                <w:sz w:val="16"/>
                <w:szCs w:val="16"/>
              </w:rPr>
              <w:t xml:space="preserve">E-mail </w:t>
            </w:r>
            <w:r>
              <w:rPr>
                <w:rFonts w:ascii="Times New Roman" w:hAnsi="Times New Roman" w:cs="Times New Roman"/>
                <w:spacing w:val="-2"/>
                <w:sz w:val="16"/>
                <w:szCs w:val="16"/>
              </w:rPr>
              <w:t xml:space="preserve"> </w:t>
            </w:r>
            <w:r w:rsidRPr="00902EFF">
              <w:rPr>
                <w:rFonts w:ascii="Times New Roman" w:hAnsi="Times New Roman" w:cs="Times New Roman"/>
                <w:spacing w:val="-2"/>
                <w:sz w:val="16"/>
                <w:szCs w:val="16"/>
              </w:rPr>
              <w:t xml:space="preserve"> </w:t>
            </w:r>
            <w:r w:rsidRPr="00100648">
              <w:rPr>
                <w:rFonts w:ascii="Times New Roman" w:hAnsi="Times New Roman" w:cs="Times New Roman"/>
                <w:color w:val="000000"/>
                <w:spacing w:val="-2"/>
                <w:sz w:val="16"/>
                <w:szCs w:val="16"/>
              </w:rPr>
              <w:t xml:space="preserve">:  </w:t>
            </w:r>
            <w:hyperlink r:id="rId8" w:history="1">
              <w:r w:rsidR="00100648" w:rsidRPr="00100648">
                <w:rPr>
                  <w:rStyle w:val="Hyperlink"/>
                  <w:rFonts w:ascii="Times New Roman" w:hAnsi="Times New Roman" w:cs="Times New Roman"/>
                  <w:color w:val="000000"/>
                  <w:spacing w:val="-2"/>
                  <w:sz w:val="16"/>
                  <w:szCs w:val="16"/>
                  <w:u w:val="none"/>
                </w:rPr>
                <w:t>selvimayang@gmail.com</w:t>
              </w:r>
            </w:hyperlink>
            <w:r w:rsidR="00100648">
              <w:rPr>
                <w:rFonts w:ascii="Times New Roman" w:hAnsi="Times New Roman" w:cs="Times New Roman"/>
                <w:spacing w:val="-2"/>
                <w:sz w:val="16"/>
                <w:szCs w:val="16"/>
              </w:rPr>
              <w:t xml:space="preserve"> </w:t>
            </w:r>
          </w:p>
          <w:p w14:paraId="7A39A21A" w14:textId="1337D76A" w:rsidR="00902EFF" w:rsidRPr="00902EFF" w:rsidRDefault="00902EFF" w:rsidP="00902EFF">
            <w:pPr>
              <w:spacing w:after="0" w:line="240" w:lineRule="auto"/>
              <w:rPr>
                <w:rFonts w:ascii="Times New Roman" w:hAnsi="Times New Roman" w:cs="Times New Roman"/>
                <w:sz w:val="18"/>
                <w:szCs w:val="18"/>
              </w:rPr>
            </w:pPr>
          </w:p>
        </w:tc>
        <w:tc>
          <w:tcPr>
            <w:tcW w:w="361" w:type="dxa"/>
            <w:vMerge/>
            <w:shd w:val="clear" w:color="auto" w:fill="auto"/>
          </w:tcPr>
          <w:p w14:paraId="100CC6C5"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vMerge/>
            <w:shd w:val="clear" w:color="auto" w:fill="auto"/>
          </w:tcPr>
          <w:p w14:paraId="553228D7" w14:textId="77777777" w:rsidR="00902EFF" w:rsidRPr="00902EFF" w:rsidRDefault="00902EFF" w:rsidP="00902EFF">
            <w:pPr>
              <w:spacing w:after="0" w:line="240" w:lineRule="auto"/>
              <w:rPr>
                <w:rFonts w:ascii="Times New Roman" w:hAnsi="Times New Roman" w:cs="Times New Roman"/>
                <w:sz w:val="18"/>
                <w:szCs w:val="18"/>
              </w:rPr>
            </w:pPr>
          </w:p>
        </w:tc>
      </w:tr>
      <w:tr w:rsidR="00902EFF" w:rsidRPr="00902EFF" w14:paraId="31AE5B1D" w14:textId="77777777" w:rsidTr="00AF026F">
        <w:trPr>
          <w:trHeight w:val="278"/>
        </w:trPr>
        <w:tc>
          <w:tcPr>
            <w:tcW w:w="3567" w:type="dxa"/>
            <w:tcBorders>
              <w:bottom w:val="single" w:sz="18" w:space="0" w:color="auto"/>
            </w:tcBorders>
            <w:shd w:val="clear" w:color="auto" w:fill="F2F2F2"/>
          </w:tcPr>
          <w:p w14:paraId="6FD740E2" w14:textId="77777777" w:rsidR="00902EFF" w:rsidRPr="00902EFF" w:rsidRDefault="00902EFF" w:rsidP="00902EFF">
            <w:pPr>
              <w:spacing w:after="0" w:line="240" w:lineRule="auto"/>
              <w:rPr>
                <w:rFonts w:ascii="Times New Roman" w:hAnsi="Times New Roman" w:cs="Times New Roman"/>
                <w:smallCaps/>
                <w:sz w:val="18"/>
                <w:szCs w:val="18"/>
              </w:rPr>
            </w:pPr>
          </w:p>
        </w:tc>
        <w:tc>
          <w:tcPr>
            <w:tcW w:w="361" w:type="dxa"/>
            <w:vMerge/>
            <w:shd w:val="clear" w:color="auto" w:fill="auto"/>
          </w:tcPr>
          <w:p w14:paraId="2FE11BAF"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vMerge/>
            <w:shd w:val="clear" w:color="auto" w:fill="auto"/>
          </w:tcPr>
          <w:p w14:paraId="69EFDAEB" w14:textId="77777777" w:rsidR="00902EFF" w:rsidRPr="00902EFF" w:rsidRDefault="00902EFF" w:rsidP="00902EFF">
            <w:pPr>
              <w:spacing w:after="0" w:line="240" w:lineRule="auto"/>
              <w:rPr>
                <w:rFonts w:ascii="Times New Roman" w:hAnsi="Times New Roman" w:cs="Times New Roman"/>
                <w:sz w:val="18"/>
                <w:szCs w:val="18"/>
              </w:rPr>
            </w:pPr>
          </w:p>
        </w:tc>
      </w:tr>
      <w:tr w:rsidR="00902EFF" w:rsidRPr="00902EFF" w14:paraId="20D0467F" w14:textId="77777777" w:rsidTr="00AF026F">
        <w:trPr>
          <w:trHeight w:val="278"/>
        </w:trPr>
        <w:tc>
          <w:tcPr>
            <w:tcW w:w="3567" w:type="dxa"/>
            <w:tcBorders>
              <w:top w:val="single" w:sz="18" w:space="0" w:color="auto"/>
            </w:tcBorders>
            <w:shd w:val="clear" w:color="auto" w:fill="auto"/>
          </w:tcPr>
          <w:p w14:paraId="08EA370A" w14:textId="77777777" w:rsidR="00902EFF" w:rsidRPr="00902EFF" w:rsidRDefault="00902EFF" w:rsidP="00902EFF">
            <w:pPr>
              <w:spacing w:after="0" w:line="240" w:lineRule="auto"/>
              <w:rPr>
                <w:rFonts w:ascii="Times New Roman" w:hAnsi="Times New Roman" w:cs="Times New Roman"/>
                <w:smallCaps/>
                <w:sz w:val="18"/>
                <w:szCs w:val="18"/>
              </w:rPr>
            </w:pPr>
          </w:p>
        </w:tc>
        <w:tc>
          <w:tcPr>
            <w:tcW w:w="361" w:type="dxa"/>
            <w:vMerge/>
            <w:shd w:val="clear" w:color="auto" w:fill="auto"/>
          </w:tcPr>
          <w:p w14:paraId="1C4E2365"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vMerge/>
            <w:shd w:val="clear" w:color="auto" w:fill="auto"/>
          </w:tcPr>
          <w:p w14:paraId="7CB0AC55" w14:textId="77777777" w:rsidR="00902EFF" w:rsidRPr="00902EFF" w:rsidRDefault="00902EFF" w:rsidP="00902EFF">
            <w:pPr>
              <w:spacing w:after="0" w:line="240" w:lineRule="auto"/>
              <w:rPr>
                <w:rFonts w:ascii="Times New Roman" w:hAnsi="Times New Roman" w:cs="Times New Roman"/>
                <w:sz w:val="18"/>
                <w:szCs w:val="18"/>
              </w:rPr>
            </w:pPr>
          </w:p>
        </w:tc>
      </w:tr>
      <w:tr w:rsidR="00902EFF" w:rsidRPr="00902EFF" w14:paraId="7F7F531C" w14:textId="77777777" w:rsidTr="00AF026F">
        <w:trPr>
          <w:trHeight w:val="278"/>
        </w:trPr>
        <w:tc>
          <w:tcPr>
            <w:tcW w:w="3567" w:type="dxa"/>
            <w:tcBorders>
              <w:bottom w:val="single" w:sz="8" w:space="0" w:color="auto"/>
            </w:tcBorders>
            <w:shd w:val="clear" w:color="auto" w:fill="auto"/>
            <w:vAlign w:val="bottom"/>
          </w:tcPr>
          <w:p w14:paraId="712D354C" w14:textId="77777777" w:rsidR="00902EFF" w:rsidRPr="00902EFF" w:rsidRDefault="00902EFF" w:rsidP="00902EFF">
            <w:pPr>
              <w:spacing w:after="0" w:line="240" w:lineRule="auto"/>
              <w:rPr>
                <w:rFonts w:ascii="Times New Roman" w:hAnsi="Times New Roman" w:cs="Times New Roman"/>
                <w:sz w:val="18"/>
                <w:szCs w:val="18"/>
                <w:lang w:val="id-ID"/>
              </w:rPr>
            </w:pPr>
          </w:p>
        </w:tc>
        <w:tc>
          <w:tcPr>
            <w:tcW w:w="361" w:type="dxa"/>
            <w:vMerge/>
            <w:shd w:val="clear" w:color="auto" w:fill="auto"/>
          </w:tcPr>
          <w:p w14:paraId="6E62A988" w14:textId="77777777" w:rsidR="00902EFF" w:rsidRPr="00902EFF" w:rsidRDefault="00902EFF" w:rsidP="00902EFF">
            <w:pPr>
              <w:spacing w:after="0" w:line="240" w:lineRule="auto"/>
              <w:rPr>
                <w:rFonts w:ascii="Times New Roman" w:hAnsi="Times New Roman" w:cs="Times New Roman"/>
                <w:sz w:val="18"/>
                <w:szCs w:val="18"/>
              </w:rPr>
            </w:pPr>
          </w:p>
        </w:tc>
        <w:tc>
          <w:tcPr>
            <w:tcW w:w="5144" w:type="dxa"/>
            <w:vMerge/>
            <w:tcBorders>
              <w:bottom w:val="single" w:sz="8" w:space="0" w:color="auto"/>
            </w:tcBorders>
            <w:shd w:val="clear" w:color="auto" w:fill="auto"/>
          </w:tcPr>
          <w:p w14:paraId="5A0EA93C" w14:textId="77777777" w:rsidR="00902EFF" w:rsidRPr="00902EFF" w:rsidRDefault="00902EFF" w:rsidP="00902EFF">
            <w:pPr>
              <w:spacing w:after="0" w:line="240" w:lineRule="auto"/>
              <w:rPr>
                <w:rFonts w:ascii="Times New Roman" w:hAnsi="Times New Roman" w:cs="Times New Roman"/>
                <w:sz w:val="18"/>
                <w:szCs w:val="18"/>
              </w:rPr>
            </w:pPr>
          </w:p>
        </w:tc>
      </w:tr>
    </w:tbl>
    <w:p w14:paraId="31667011" w14:textId="09EBCEE7" w:rsidR="00FE1778" w:rsidRPr="00FE1778" w:rsidRDefault="00FE1778" w:rsidP="00FE1778">
      <w:pPr>
        <w:pStyle w:val="NoSpacing"/>
        <w:rPr>
          <w:rFonts w:ascii="Times New Roman" w:hAnsi="Times New Roman" w:cs="Times New Roman"/>
          <w:b/>
          <w:sz w:val="24"/>
        </w:rPr>
      </w:pPr>
    </w:p>
    <w:p w14:paraId="41E606CE" w14:textId="77777777" w:rsidR="00C04A61" w:rsidRPr="00F804B1" w:rsidRDefault="00080D55" w:rsidP="00F804B1">
      <w:pPr>
        <w:pStyle w:val="NoSpacing"/>
        <w:jc w:val="both"/>
        <w:rPr>
          <w:rFonts w:ascii="Times New Roman" w:hAnsi="Times New Roman" w:cs="Times New Roman"/>
          <w:b/>
        </w:rPr>
      </w:pPr>
      <w:r w:rsidRPr="00F804B1">
        <w:rPr>
          <w:rFonts w:ascii="Times New Roman" w:hAnsi="Times New Roman" w:cs="Times New Roman"/>
          <w:b/>
        </w:rPr>
        <w:t>INTRODUCTION</w:t>
      </w:r>
    </w:p>
    <w:p w14:paraId="309FE361" w14:textId="4ACE0A87" w:rsidR="00F124F1" w:rsidRPr="00FE77B2" w:rsidRDefault="00FE77B2" w:rsidP="00100648">
      <w:pPr>
        <w:pStyle w:val="NoSpacing"/>
        <w:ind w:right="-1" w:firstLine="709"/>
        <w:jc w:val="both"/>
        <w:rPr>
          <w:rFonts w:ascii="Times New Roman" w:hAnsi="Times New Roman" w:cs="Times New Roman"/>
        </w:rPr>
      </w:pPr>
      <w:r w:rsidRPr="00FE77B2">
        <w:rPr>
          <w:rFonts w:ascii="Times New Roman" w:hAnsi="Times New Roman" w:cs="Times New Roman"/>
        </w:rPr>
        <w:t>The Health Center is a technical implementing unit of the District/City Health Office that is responsible for organizing health development in a health area. The Health Center is an organizational unit that operates in the field of health services that is at the forefront and has a mission as a center for developing health services, which carries out comprehensive and integrated health development and services for the community in a certain work area that has been determined independently in determining service activities but does not include financing aspects (Ministry of Health of the Republic of Indonesia, 2004 in</w:t>
      </w:r>
      <w:r w:rsidR="000550E4">
        <w:rPr>
          <w:rFonts w:ascii="Times New Roman" w:hAnsi="Times New Roman" w:cs="Times New Roman"/>
        </w:rPr>
        <w:fldChar w:fldCharType="begin" w:fldLock="1"/>
      </w:r>
      <w:r w:rsidR="00132E33">
        <w:rPr>
          <w:rFonts w:ascii="Times New Roman" w:hAnsi="Times New Roman" w:cs="Times New Roman"/>
        </w:rPr>
        <w:instrText>ADDIN CSL_CITATION {"citationItems":[{"id":"ITEM-1","itemData":{"abstract":"Tujuan dari penelitian ini adalah untuk mengetahui tentang pelaksanaan fungsi puskesmas dalam meningkatkan kualitas pelayanan kesehatan dan untuk mengidentifikasikan faktor-faktor pendukung dan penghambat dalam pelaksanaan fungsi pelayanan di Puskesmas Long Kali. Indikator dari penelitian ini: Keandalan (reliability), Daya Tanggap (Responsiveness), Jaminan (Assurance), Perhatian (Emphaty), Bukti Fisik (Tangible). Metode yang digunakan dalam penelitian ini adalah metode deskriptif kualitatif, sumber data yang digunakan adalah sumber data primer dan data sekunder. Teknik pengumpulan data yang digunakan dalam penelitian ini adalah Penelitian Kepustakaan, Penelitian Lapangan. Adapun teknik analisa data yang digunakan adalah analisa interaktif yang merupakan rangkaian dari proses pengumpulan data, reduksi data, penyajian data dan penarikan kesimpulan Hasil penelitian menunjukkan bahwa pelaksanaan fungsi puskesmas dalam meningkatkan kualitas pelayanan kesehatan sudah cukup baik hal ini dapat terlihat dari prosedur pelayanan puskesmas yang cukup mudah dengan adanya alur pelayanan untuk memudahkan pasien dan juga petugas dalam memberikan pelayanan sudah cukup baik dilihat dari perhatian kepada pasien yang datang dalam pemeriksaan maupun pengobatan. Sedangkan masalah-masalah yang terdapat dalam pelayanan masalah disiplin petugas kesehatan dari segi waktu, yaitu jam masuk dan jam pulang kerja dan kesadaran yang rendah dalam melakukan tugas, dan kewajiban. Dari hasil penelitian, diperoleh kesimpulan bahwa pelayanan yang diberikan oleh Puskesmas Long Kali masih membutuhkan upaya peningkatan. Saran utama bagi Puskesmas Long Kali adalah pegawai yang memiliki fungsi rangkap harus memilih salah satu fungsi yang benar-benar dikuasai dan sesuai dengan kemampuan yang dimiliki, agar dapat memberikan hasil yang lebih baik dalam memberikan pelayanan kepada masyarakat.","author":[{"dropping-particle":"","family":"Sanah","given":"Nor","non-dropping-particle":"","parse-names":false,"suffix":""},{"dropping-particle":"","family":"Ridho","given":"","non-dropping-particle":"","parse-names":false,"suffix":""},{"dropping-particle":"","family":"Trihono","given":"","non-dropping-particle":"","parse-names":false,"suffix":""}],"container-title":"eJournal Ilmu Pemerintahan","id":"ITEM-1","issue":"1","issued":{"date-parts":[["2017"]]},"page":"305-314","title":"Pelaksanaan fungsi puskesmas (pusat kesehatan masyarakat) dalam meningkatkan kualitas pelayanan kesehatan di Kecamatan Long Kali Kabupaten Paser","type":"article-journal","volume":"5"},"uris":["http://www.mendeley.com/documents/?uuid=7ea3a32e-3e2a-411b-8ea5-dcce1e15a254"]}],"mendeley":{"formattedCitation":"(Sanah, Ridho, and Trihono 2017)","manualFormatting":"Sanah, Ridho, and Trihono (2017)","plainTextFormattedCitation":"(Sanah, Ridho, and Trihono 2017)","previouslyFormattedCitation":"(Sanah, Ridho, and Trihono 2017)"},"properties":{"noteIndex":0},"schema":"https://github.com/citation-style-language/schema/raw/master/csl-citation.json"}</w:instrText>
      </w:r>
      <w:r w:rsidR="000550E4">
        <w:rPr>
          <w:rFonts w:ascii="Times New Roman" w:hAnsi="Times New Roman" w:cs="Times New Roman"/>
        </w:rPr>
        <w:fldChar w:fldCharType="separate"/>
      </w:r>
      <w:r w:rsidR="000550E4" w:rsidRPr="000550E4">
        <w:rPr>
          <w:rFonts w:ascii="Times New Roman" w:hAnsi="Times New Roman" w:cs="Times New Roman"/>
          <w:noProof/>
        </w:rPr>
        <w:t>Sanah, Ridho, and Trihono (2017)</w:t>
      </w:r>
      <w:r w:rsidR="000550E4">
        <w:rPr>
          <w:rFonts w:ascii="Times New Roman" w:hAnsi="Times New Roman" w:cs="Times New Roman"/>
        </w:rPr>
        <w:fldChar w:fldCharType="end"/>
      </w:r>
      <w:r w:rsidRPr="00FE77B2">
        <w:rPr>
          <w:rFonts w:ascii="Times New Roman" w:hAnsi="Times New Roman" w:cs="Times New Roman"/>
        </w:rPr>
        <w:t>.</w:t>
      </w:r>
    </w:p>
    <w:p w14:paraId="00E2D237" w14:textId="26CEFDAE" w:rsidR="00FE77B2" w:rsidRPr="00FE77B2" w:rsidRDefault="00FE77B2" w:rsidP="00100648">
      <w:pPr>
        <w:pStyle w:val="NoSpacing"/>
        <w:ind w:right="-1" w:firstLine="709"/>
        <w:jc w:val="both"/>
        <w:rPr>
          <w:rFonts w:ascii="Times New Roman" w:hAnsi="Times New Roman" w:cs="Times New Roman"/>
        </w:rPr>
      </w:pPr>
      <w:r w:rsidRPr="00FE77B2">
        <w:rPr>
          <w:rFonts w:ascii="Times New Roman" w:hAnsi="Times New Roman" w:cs="Times New Roman"/>
        </w:rPr>
        <w:t>Medical records are an essential part of health care for current and future patients. Medical research, statistics on health care, and the management and programming of facilities and services for health care all use medical records (WHO, 2006 in</w:t>
      </w:r>
      <w:r w:rsidR="000550E4">
        <w:rPr>
          <w:rFonts w:ascii="Times New Roman" w:hAnsi="Times New Roman" w:cs="Times New Roman"/>
        </w:rPr>
        <w:fldChar w:fldCharType="begin" w:fldLock="1"/>
      </w:r>
      <w:r w:rsidR="00132E33">
        <w:rPr>
          <w:rFonts w:ascii="Times New Roman" w:hAnsi="Times New Roman" w:cs="Times New Roman"/>
        </w:rPr>
        <w:instrText>ADDIN CSL_CITATION {"citationItems":[{"id":"ITEM-1","itemData":{"ISSN":"2089-3124","abstract":"Pengelolaan rekam medis di rumah sakit adalah untuk menunjang tercapainya tertib administrasi dalam rangka upaya mencapai tujuan rumah sakit, yaitu peningkatan mutu pelayanan kesehatan di rumah sakit. Hasil observasi awal yang dilakukan di sub bidang rekam medis rumah sakit umum pancaran kasih manado ditemukan berkas yang masuk tidak lengkap, penulisan dokter tidak spesifik sehingga hal ini menyulitkan petugas, Tujuan dalam penelitian ini adalah menganalisa pengelolaan rekam medis di rumah sakit umum pancaran kasih manado. Penelitian ini menggunakan metode penelitian kualitatif melalui wawancara mendalam. Informan dalam penelitian ini berjumlah 5 orang yang terdiri dari : Koordinator assembling merangkap petugas filling, Koodinator coding, coordinator analisyng, kepala sub bidang rekam medis dan dokter. Hasil penelitian diperoleh bahwa kurangnya SDM, tidak adanya pelatihan terhadap petugas dan sarana prasarana guna menunjang pekerjaan petugas belum memadai. Pada bagian assembling masih terdapat dokumen-dokumen yang tidak lengkap, tulisan tidak jelas. Dibagian coding tidak memakai buku ICD-10 sebagai pedoman pemberian kode penyakit serta tidak ada monitoring untuk mereview keakuratan data. Kurangnya SDM dibagian analisyng dan tidak adanya pelatihan terhadap petugas. Dibagian filling tidak ada petugas tetap atau kordinator, berkas tidak diletakan di rak penyimpanan yang dapat mengakibatkan miss file, rak penyimpanan tidak memadai, kurangnya map dan penerangan yang tidak baik. Saran dalam penelitian ini adalah pelaksanaan pengelolaan rekam medis harus diatur sesuai dengan pedoman yang ada agar menghasilkan rekam medis yang akurat, segera tersedia, dapat digunakan, mudah ditelusuri kembali dan lengkap informasi sehingga menciptakan informasi yang bermutu. Kata Kunci : Analisis, Pengelolaan, Rekam Medis. ABSTRACT Management of medical records in hospitals is to support the achievement of orderly administration in order to achieve the goals of the hospital, namely improving the quality of health services in hospitals. The results of preliminary observations made in the general hospital medical record subfields were that manado's love was found to be incomplete, the doctor's writing was not specific so this made it difficult for the officers. The purpose of this study was to analyze the management of medical records in public hospitals radiating manado love. This study uses qualitative research methods through in-depth interviews. The informants in this study …","author":[{"dropping-particle":"","family":"Sanggamele","given":"Cinkwancu","non-dropping-particle":"","parse-names":false,"suffix":""},{"dropping-particle":"","family":"Kolibu","given":"Febi K","non-dropping-particle":"","parse-names":false,"suffix":""},{"dropping-particle":"","family":"Maramis","given":"Franckie R.R.","non-dropping-particle":"","parse-names":false,"suffix":""}],"container-title":"Jurnal KESMAS","id":"ITEM-1","issue":"4","issued":{"date-parts":[["2018"]]},"page":"1-11","title":"Analisis Pengelolaan Rekam Medis Di Rumah Sakit Umum Pancaran Kasih Manado","type":"article-journal","volume":"7"},"uris":["http://www.mendeley.com/documents/?uuid=15072b9c-a7a2-4960-ab6d-bd1940a01897"]}],"mendeley":{"formattedCitation":"(Sanggamele, Kolibu, and Maramis 2018)","manualFormatting":"Sanggamele, Kolibu, and Maramis (2018)","plainTextFormattedCitation":"(Sanggamele, Kolibu, and Maramis 2018)","previouslyFormattedCitation":"(Sanggamele, Kolibu, and Maramis 2018)"},"properties":{"noteIndex":0},"schema":"https://github.com/citation-style-language/schema/raw/master/csl-citation.json"}</w:instrText>
      </w:r>
      <w:r w:rsidR="000550E4">
        <w:rPr>
          <w:rFonts w:ascii="Times New Roman" w:hAnsi="Times New Roman" w:cs="Times New Roman"/>
        </w:rPr>
        <w:fldChar w:fldCharType="separate"/>
      </w:r>
      <w:r w:rsidR="000550E4" w:rsidRPr="000550E4">
        <w:rPr>
          <w:rFonts w:ascii="Times New Roman" w:hAnsi="Times New Roman" w:cs="Times New Roman"/>
          <w:noProof/>
        </w:rPr>
        <w:t>Sanggamele, Kolibu, and Maramis (2018)</w:t>
      </w:r>
      <w:r w:rsidR="000550E4">
        <w:rPr>
          <w:rFonts w:ascii="Times New Roman" w:hAnsi="Times New Roman" w:cs="Times New Roman"/>
        </w:rPr>
        <w:fldChar w:fldCharType="end"/>
      </w:r>
      <w:r w:rsidRPr="00FE77B2">
        <w:rPr>
          <w:rFonts w:ascii="Times New Roman" w:hAnsi="Times New Roman" w:cs="Times New Roman"/>
        </w:rPr>
        <w:t>.</w:t>
      </w:r>
    </w:p>
    <w:p w14:paraId="18A73085" w14:textId="1A28A7AC" w:rsidR="00FE77B2" w:rsidRPr="00FE77B2" w:rsidRDefault="00FE77B2" w:rsidP="00140BA3">
      <w:pPr>
        <w:pStyle w:val="NoSpacing"/>
        <w:ind w:right="-1" w:firstLine="567"/>
        <w:jc w:val="both"/>
        <w:rPr>
          <w:rFonts w:ascii="Times New Roman" w:hAnsi="Times New Roman" w:cs="Times New Roman"/>
        </w:rPr>
      </w:pPr>
      <w:r w:rsidRPr="00FE77B2">
        <w:rPr>
          <w:rFonts w:ascii="Times New Roman" w:hAnsi="Times New Roman" w:cs="Times New Roman"/>
        </w:rPr>
        <w:t>Medical records are files containing notes and documents about patient identity, examinations, treatments, actions and other services that have been given to patients. The use of medical records can be used as health maintenance and patient treatment, evidence in medical records can be used as health maintenance and patient treatment, evidence in the law enforcement process, education and research needs, the basis for payment of health service costs and health statistics data</w:t>
      </w:r>
      <w:r w:rsidR="008415F0">
        <w:rPr>
          <w:rFonts w:ascii="Times New Roman" w:hAnsi="Times New Roman" w:cs="Times New Roman"/>
        </w:rPr>
        <w:t xml:space="preserve"> </w:t>
      </w:r>
      <w:r w:rsidR="000550E4">
        <w:rPr>
          <w:rFonts w:ascii="Times New Roman" w:hAnsi="Times New Roman" w:cs="Times New Roman"/>
        </w:rPr>
        <w:fldChar w:fldCharType="begin" w:fldLock="1"/>
      </w:r>
      <w:r w:rsidR="000550E4">
        <w:rPr>
          <w:rFonts w:ascii="Times New Roman" w:hAnsi="Times New Roman" w:cs="Times New Roman"/>
        </w:rPr>
        <w:instrText>ADDIN CSL_CITATION {"citationItems":[{"id":"ITEM-1","itemData":{"author":[{"dropping-particle":"","family":"H, Linda Fitri Loli","given":"Handayani","non-dropping-particle":"","parse-names":false,"suffix":""}],"container-title":"Linda Handayuni, Loli Fitri Hndayani","id":"ITEM-1","issue":"1","issued":{"date-parts":[["2020"]]},"page":"1-9","title":"Dengan Pendekatan","type":"article-journal","volume":"1"},"uris":["http://www.mendeley.com/documents/?uuid=b3c69899-cc2d-44b5-89c6-a44c88351b50"]}],"mendeley":{"formattedCitation":"(H, Linda Fitri Loli 2020)","plainTextFormattedCitation":"(H, Linda Fitri Loli 2020)","previouslyFormattedCitation":"(H, Linda Fitri Loli 2020)"},"properties":{"noteIndex":0},"schema":"https://github.com/citation-style-language/schema/raw/master/csl-citation.json"}</w:instrText>
      </w:r>
      <w:r w:rsidR="000550E4">
        <w:rPr>
          <w:rFonts w:ascii="Times New Roman" w:hAnsi="Times New Roman" w:cs="Times New Roman"/>
        </w:rPr>
        <w:fldChar w:fldCharType="separate"/>
      </w:r>
      <w:r w:rsidR="000550E4" w:rsidRPr="000550E4">
        <w:rPr>
          <w:rFonts w:ascii="Times New Roman" w:hAnsi="Times New Roman" w:cs="Times New Roman"/>
          <w:noProof/>
        </w:rPr>
        <w:t>(H, Linda Fitri Loli 2020)</w:t>
      </w:r>
      <w:r w:rsidR="000550E4">
        <w:rPr>
          <w:rFonts w:ascii="Times New Roman" w:hAnsi="Times New Roman" w:cs="Times New Roman"/>
        </w:rPr>
        <w:fldChar w:fldCharType="end"/>
      </w:r>
      <w:r w:rsidR="000550E4">
        <w:rPr>
          <w:rFonts w:ascii="Times New Roman" w:hAnsi="Times New Roman" w:cs="Times New Roman"/>
        </w:rPr>
        <w:t>.</w:t>
      </w:r>
    </w:p>
    <w:p w14:paraId="2CC268F6" w14:textId="3941625C" w:rsidR="00C97538" w:rsidRPr="00FE77B2" w:rsidRDefault="00FE77B2" w:rsidP="00C97538">
      <w:pPr>
        <w:pStyle w:val="NoSpacing"/>
        <w:ind w:right="-1" w:firstLine="567"/>
        <w:jc w:val="both"/>
        <w:rPr>
          <w:rFonts w:ascii="Times New Roman" w:hAnsi="Times New Roman" w:cs="Times New Roman"/>
        </w:rPr>
      </w:pPr>
      <w:r w:rsidRPr="00FE77B2">
        <w:rPr>
          <w:rFonts w:ascii="Times New Roman" w:hAnsi="Times New Roman" w:cs="Times New Roman"/>
        </w:rPr>
        <w:t xml:space="preserve">The purpose of creating medical records is to help achieve normal organization in the health management improvement graph in clinics or health centers or other health management places. The regular implementation of health service facilities will not be successful as expected without the help of a reliable medical record management system. On the other hand, regular business is one of the perspectives that guarantees good health management business. </w:t>
      </w:r>
      <w:r w:rsidR="00C97538" w:rsidRPr="00FE77B2">
        <w:rPr>
          <w:rFonts w:ascii="Times New Roman" w:hAnsi="Times New Roman" w:cs="Times New Roman"/>
        </w:rPr>
        <w:t>Good medical record management in accordance with methods and principles is needed to produce good medical record services (Latarisa, 2020 in</w:t>
      </w:r>
      <w:r w:rsidR="00C97538">
        <w:rPr>
          <w:rFonts w:ascii="Times New Roman" w:hAnsi="Times New Roman" w:cs="Times New Roman"/>
        </w:rPr>
        <w:t xml:space="preserve"> </w:t>
      </w:r>
      <w:r w:rsidR="00C97538">
        <w:rPr>
          <w:rFonts w:ascii="Times New Roman" w:hAnsi="Times New Roman" w:cs="Times New Roman"/>
        </w:rPr>
        <w:fldChar w:fldCharType="begin" w:fldLock="1"/>
      </w:r>
      <w:r w:rsidR="00C97538">
        <w:rPr>
          <w:rFonts w:ascii="Times New Roman" w:hAnsi="Times New Roman" w:cs="Times New Roman"/>
        </w:rPr>
        <w:instrText>ADDIN CSL_CITATION {"citationItems":[{"id":"ITEM-1","itemData":{"abstract":"… Informan dalam penelitian ini sebanyak 4 orang yaitu terdiri dari 3 orang informan utama (kepala rekam medis, pelaksana rekam medis, dan dokter puskesmas sri padang) dan 1 orang …","author":[{"dropping-particle":"","family":"Nasution","given":"irza fari syahdilla","non-dropping-particle":"","parse-names":false,"suffix":""}],"container-title":"Health Information : Jurnal Penelitian","id":"ITEM-1","issue":"2","issued":{"date-parts":[["2023"]]},"page":"1-9","title":"Analisis Sistem Pengelolaan Rekam Medis di Puskesmas Sri Padang Tebing Tinggi","type":"article-journal","volume":"15"},"uris":["http://www.mendeley.com/documents/?uuid=1846356a-eb37-4543-b9d3-c020e34ba548"]}],"mendeley":{"formattedCitation":"(Nasution 2023)","manualFormatting":"Nasution 2023)","plainTextFormattedCitation":"(Nasution 2023)","previouslyFormattedCitation":"(Nasution 2023)"},"properties":{"noteIndex":0},"schema":"https://github.com/citation-style-language/schema/raw/master/csl-citation.json"}</w:instrText>
      </w:r>
      <w:r w:rsidR="00C97538">
        <w:rPr>
          <w:rFonts w:ascii="Times New Roman" w:hAnsi="Times New Roman" w:cs="Times New Roman"/>
        </w:rPr>
        <w:fldChar w:fldCharType="separate"/>
      </w:r>
      <w:r w:rsidR="00C97538" w:rsidRPr="000550E4">
        <w:rPr>
          <w:rFonts w:ascii="Times New Roman" w:hAnsi="Times New Roman" w:cs="Times New Roman"/>
          <w:noProof/>
        </w:rPr>
        <w:t>Nasution 2023)</w:t>
      </w:r>
      <w:r w:rsidR="00C97538">
        <w:rPr>
          <w:rFonts w:ascii="Times New Roman" w:hAnsi="Times New Roman" w:cs="Times New Roman"/>
        </w:rPr>
        <w:fldChar w:fldCharType="end"/>
      </w:r>
      <w:r w:rsidR="00C97538" w:rsidRPr="00FE77B2">
        <w:rPr>
          <w:rFonts w:ascii="Times New Roman" w:hAnsi="Times New Roman" w:cs="Times New Roman"/>
        </w:rPr>
        <w:t>.</w:t>
      </w:r>
    </w:p>
    <w:p w14:paraId="7528C3F9" w14:textId="65D9C07E" w:rsidR="00C97538" w:rsidRDefault="00C97538" w:rsidP="00C97538">
      <w:pPr>
        <w:pStyle w:val="NoSpacing"/>
        <w:ind w:right="-1" w:firstLine="567"/>
        <w:jc w:val="both"/>
        <w:rPr>
          <w:rFonts w:ascii="Times New Roman" w:hAnsi="Times New Roman" w:cs="Times New Roman"/>
        </w:rPr>
        <w:sectPr w:rsidR="00C97538" w:rsidSect="00C97538">
          <w:headerReference w:type="default" r:id="rId9"/>
          <w:footerReference w:type="default" r:id="rId10"/>
          <w:type w:val="continuous"/>
          <w:pgSz w:w="11907" w:h="16839" w:code="9"/>
          <w:pgMar w:top="1134" w:right="1418" w:bottom="1134" w:left="1418" w:header="720" w:footer="720" w:gutter="0"/>
          <w:pgNumType w:start="94"/>
          <w:cols w:space="708"/>
          <w:docGrid w:linePitch="299"/>
        </w:sectPr>
      </w:pPr>
    </w:p>
    <w:p w14:paraId="692A4433" w14:textId="582ED6CF" w:rsidR="00FE77B2" w:rsidRPr="00FE77B2" w:rsidRDefault="00FE77B2" w:rsidP="00140BA3">
      <w:pPr>
        <w:pStyle w:val="NoSpacing"/>
        <w:ind w:right="-1" w:firstLine="567"/>
        <w:jc w:val="both"/>
        <w:rPr>
          <w:rFonts w:ascii="Times New Roman" w:hAnsi="Times New Roman" w:cs="Times New Roman"/>
        </w:rPr>
      </w:pPr>
      <w:r w:rsidRPr="00FE77B2">
        <w:rPr>
          <w:rFonts w:ascii="Times New Roman" w:hAnsi="Times New Roman" w:cs="Times New Roman"/>
        </w:rPr>
        <w:lastRenderedPageBreak/>
        <w:t>The purpose of implementing medical record management is to support the achievement of orderly administration in order to improve health services. Therefore, without the support of a good and correct medical record management system, there will be no orderly administration as expected. Medical records have benefits that can be seen from various aspects, namely medical aspects, administrative aspects, legal aspects, financial aspects, research aspects, educational aspects and documentation aspects</w:t>
      </w:r>
      <w:r w:rsidR="008415F0">
        <w:rPr>
          <w:rFonts w:ascii="Times New Roman" w:hAnsi="Times New Roman" w:cs="Times New Roman"/>
        </w:rPr>
        <w:t xml:space="preserve"> </w:t>
      </w:r>
      <w:r w:rsidR="000550E4">
        <w:rPr>
          <w:rFonts w:ascii="Times New Roman" w:hAnsi="Times New Roman" w:cs="Times New Roman"/>
        </w:rPr>
        <w:fldChar w:fldCharType="begin" w:fldLock="1"/>
      </w:r>
      <w:r w:rsidR="00132E33">
        <w:rPr>
          <w:rFonts w:ascii="Times New Roman" w:hAnsi="Times New Roman" w:cs="Times New Roman"/>
        </w:rPr>
        <w:instrText>ADDIN CSL_CITATION {"citationItems":[{"id":"ITEM-1","itemData":{"author":[{"dropping-particle":"","family":"Depkes RI","given":"","non-dropping-particle":"","parse-names":false,"suffix":""}],"id":"ITEM-1","issued":{"date-parts":[["2006"]]},"page":"80-85","publisher-place":"Jakarta","title":"Pedoman_Penyelenggaraan_Rekam_Medis_RS_2.pdf","type":"article"},"uris":["http://www.mendeley.com/documents/?uuid=104d623f-315d-4a57-a4db-0ba89c6fba83"]}],"mendeley":{"formattedCitation":"(Depkes RI 2006)","manualFormatting":"(Ministry of Health of the Republic of Indonesia 2006)","plainTextFormattedCitation":"(Depkes RI 2006)","previouslyFormattedCitation":"(Depkes RI 2006)"},"properties":{"noteIndex":0},"schema":"https://github.com/citation-style-language/schema/raw/master/csl-citation.json"}</w:instrText>
      </w:r>
      <w:r w:rsidR="000550E4">
        <w:rPr>
          <w:rFonts w:ascii="Times New Roman" w:hAnsi="Times New Roman" w:cs="Times New Roman"/>
        </w:rPr>
        <w:fldChar w:fldCharType="separate"/>
      </w:r>
      <w:r w:rsidR="000550E4" w:rsidRPr="000550E4">
        <w:rPr>
          <w:rFonts w:ascii="Times New Roman" w:hAnsi="Times New Roman" w:cs="Times New Roman"/>
          <w:noProof/>
        </w:rPr>
        <w:t>(Ministry of Health of the Republic of Indonesia 2006)</w:t>
      </w:r>
      <w:r w:rsidR="000550E4">
        <w:rPr>
          <w:rFonts w:ascii="Times New Roman" w:hAnsi="Times New Roman" w:cs="Times New Roman"/>
        </w:rPr>
        <w:fldChar w:fldCharType="end"/>
      </w:r>
      <w:r w:rsidR="000550E4">
        <w:rPr>
          <w:rFonts w:ascii="Times New Roman" w:hAnsi="Times New Roman" w:cs="Times New Roman"/>
        </w:rPr>
        <w:t>.</w:t>
      </w:r>
    </w:p>
    <w:p w14:paraId="15874B78" w14:textId="77777777" w:rsidR="00FE77B2" w:rsidRPr="00FE77B2" w:rsidRDefault="00FE77B2" w:rsidP="00140BA3">
      <w:pPr>
        <w:pStyle w:val="NoSpacing"/>
        <w:ind w:right="-1" w:firstLine="567"/>
        <w:jc w:val="both"/>
        <w:rPr>
          <w:rFonts w:ascii="Times New Roman" w:hAnsi="Times New Roman" w:cs="Times New Roman"/>
        </w:rPr>
      </w:pPr>
      <w:r w:rsidRPr="00FE77B2">
        <w:rPr>
          <w:rFonts w:ascii="Times New Roman" w:hAnsi="Times New Roman" w:cs="Times New Roman"/>
        </w:rPr>
        <w:t>Based on initial observations conducted at Kulati Health Center, it was found that there had been no reduction (retention) to reduce the storage shelf capacity of the many former medical records. At Kulati Health Center, only active and inactive files were separated and then stored in another storage room. Then it was also found that coding was still carried out by non-medical record officers and storage at Kulati Health Center used the name of each head of family, not using the existing numbers or alphabets.</w:t>
      </w:r>
    </w:p>
    <w:p w14:paraId="02670680" w14:textId="77777777" w:rsidR="00FE77B2" w:rsidRPr="00FE77B2" w:rsidRDefault="00FE77B2" w:rsidP="00140BA3">
      <w:pPr>
        <w:pStyle w:val="NoSpacing"/>
        <w:ind w:right="-1" w:firstLine="567"/>
        <w:jc w:val="both"/>
        <w:rPr>
          <w:rFonts w:ascii="Times New Roman" w:hAnsi="Times New Roman" w:cs="Times New Roman"/>
        </w:rPr>
      </w:pPr>
      <w:r w:rsidRPr="00FE77B2">
        <w:rPr>
          <w:rFonts w:ascii="Times New Roman" w:hAnsi="Times New Roman" w:cs="Times New Roman"/>
        </w:rPr>
        <w:t>Seeing these problems, researchers are interested in conducting research on "Review of the Medical Records Management System and Health Information at Kulati Health Center".</w:t>
      </w:r>
    </w:p>
    <w:p w14:paraId="4571100D" w14:textId="77777777" w:rsidR="00BC5279" w:rsidRDefault="00BC5279" w:rsidP="00F804B1">
      <w:pPr>
        <w:pStyle w:val="NoSpacing"/>
        <w:jc w:val="both"/>
        <w:rPr>
          <w:rFonts w:ascii="Times New Roman" w:hAnsi="Times New Roman" w:cs="Times New Roman"/>
          <w:b/>
        </w:rPr>
      </w:pPr>
    </w:p>
    <w:p w14:paraId="1D819B5E" w14:textId="704975AA" w:rsidR="00B27E82" w:rsidRPr="00F804B1" w:rsidRDefault="00CB2699" w:rsidP="00F804B1">
      <w:pPr>
        <w:pStyle w:val="NoSpacing"/>
        <w:jc w:val="both"/>
        <w:rPr>
          <w:rFonts w:ascii="Times New Roman" w:hAnsi="Times New Roman" w:cs="Times New Roman"/>
          <w:b/>
        </w:rPr>
      </w:pPr>
      <w:r>
        <w:rPr>
          <w:rFonts w:ascii="Times New Roman" w:hAnsi="Times New Roman" w:cs="Times New Roman"/>
          <w:b/>
        </w:rPr>
        <w:t>METHODOLOGY</w:t>
      </w:r>
    </w:p>
    <w:p w14:paraId="6FAAA3FB" w14:textId="5E0742EC" w:rsidR="0016161B" w:rsidRPr="00694393" w:rsidRDefault="0016161B" w:rsidP="00CB2699">
      <w:pPr>
        <w:pStyle w:val="NoSpacing"/>
        <w:ind w:right="-1" w:firstLine="567"/>
        <w:jc w:val="both"/>
        <w:rPr>
          <w:rFonts w:ascii="Times New Roman" w:hAnsi="Times New Roman" w:cs="Times New Roman"/>
        </w:rPr>
      </w:pPr>
      <w:r w:rsidRPr="00694393">
        <w:rPr>
          <w:rFonts w:ascii="Times New Roman" w:hAnsi="Times New Roman" w:cs="Times New Roman"/>
        </w:rPr>
        <w:t>The type of research used in this study is descriptive qualitative, which is analyzing, describing, and summarizing various conditions, situations from various data collected in the form of interview results or observations regarding the problems studied that occur in the field. The methods used are documentation, observation and interview methods.</w:t>
      </w:r>
      <w:r w:rsidR="00CB2699">
        <w:rPr>
          <w:rFonts w:ascii="Times New Roman" w:hAnsi="Times New Roman" w:cs="Times New Roman"/>
        </w:rPr>
        <w:t xml:space="preserve"> </w:t>
      </w:r>
      <w:r w:rsidR="00967A50" w:rsidRPr="00694393">
        <w:rPr>
          <w:rFonts w:ascii="Times New Roman" w:hAnsi="Times New Roman" w:cs="Times New Roman"/>
        </w:rPr>
        <w:t>The subjects in this study were 1 person in charge of medical records and 1 medical records officer at Kulati Health Center. While the object of this study was the medical records management system and health information at Kulati Health Center.</w:t>
      </w:r>
    </w:p>
    <w:p w14:paraId="43B49DF8" w14:textId="1D05216E" w:rsidR="00694393" w:rsidRPr="00694393" w:rsidRDefault="00967A50" w:rsidP="00CB2699">
      <w:pPr>
        <w:pStyle w:val="NoSpacing"/>
        <w:ind w:right="-1" w:firstLine="567"/>
        <w:jc w:val="both"/>
        <w:rPr>
          <w:rFonts w:ascii="Times New Roman" w:hAnsi="Times New Roman" w:cs="Times New Roman"/>
        </w:rPr>
      </w:pPr>
      <w:r w:rsidRPr="00694393">
        <w:rPr>
          <w:rFonts w:ascii="Times New Roman" w:hAnsi="Times New Roman" w:cs="Times New Roman"/>
        </w:rPr>
        <w:t>The study was conducted in the medical record room of Kulati Health Center. The study was conducted from June to July 2024.</w:t>
      </w:r>
      <w:r w:rsidR="00CB2699">
        <w:rPr>
          <w:rFonts w:ascii="Times New Roman" w:hAnsi="Times New Roman" w:cs="Times New Roman"/>
        </w:rPr>
        <w:t xml:space="preserve"> </w:t>
      </w:r>
      <w:r w:rsidR="0016161B" w:rsidRPr="00694393">
        <w:rPr>
          <w:rFonts w:ascii="Times New Roman" w:hAnsi="Times New Roman" w:cs="Times New Roman"/>
          <w:lang w:val="id-ID"/>
        </w:rPr>
        <w:t>The data collection techniques used in this study are Observation, Interview Guidelines and Documentation.</w:t>
      </w:r>
      <w:r w:rsidR="00CB2699">
        <w:rPr>
          <w:rFonts w:ascii="Times New Roman" w:hAnsi="Times New Roman" w:cs="Times New Roman"/>
        </w:rPr>
        <w:t xml:space="preserve"> </w:t>
      </w:r>
      <w:r w:rsidR="00694393" w:rsidRPr="00694393">
        <w:rPr>
          <w:rFonts w:ascii="Times New Roman" w:hAnsi="Times New Roman" w:cs="Times New Roman"/>
        </w:rPr>
        <w:t>The data analysis technique in this study is descriptive, namely the method of medical record management system and health information by describing and describing the conditions in the field in order to compare theories and research results.</w:t>
      </w:r>
    </w:p>
    <w:p w14:paraId="031D0465" w14:textId="77777777" w:rsidR="00FE1778" w:rsidRDefault="00FE1778" w:rsidP="00FE1778">
      <w:pPr>
        <w:pStyle w:val="NoSpacing"/>
        <w:ind w:right="254"/>
        <w:jc w:val="both"/>
        <w:rPr>
          <w:rFonts w:ascii="Times New Roman" w:hAnsi="Times New Roman" w:cs="Times New Roman"/>
          <w:b/>
        </w:rPr>
      </w:pPr>
    </w:p>
    <w:p w14:paraId="0B3E4D3E" w14:textId="77777777" w:rsidR="00694393" w:rsidRPr="00FE1778" w:rsidRDefault="00694393" w:rsidP="00FE1778">
      <w:pPr>
        <w:pStyle w:val="NoSpacing"/>
        <w:ind w:right="254"/>
        <w:jc w:val="both"/>
        <w:rPr>
          <w:rFonts w:ascii="Times New Roman" w:hAnsi="Times New Roman" w:cs="Times New Roman"/>
          <w:b/>
        </w:rPr>
      </w:pPr>
      <w:r w:rsidRPr="00FE1778">
        <w:rPr>
          <w:rFonts w:ascii="Times New Roman" w:hAnsi="Times New Roman" w:cs="Times New Roman"/>
          <w:b/>
        </w:rPr>
        <w:t>RESULTS AND DISCUSSION</w:t>
      </w:r>
    </w:p>
    <w:p w14:paraId="7025FFFE" w14:textId="77777777" w:rsidR="00AE5647" w:rsidRPr="00CB2699" w:rsidRDefault="00AE5647" w:rsidP="000E01F5">
      <w:pPr>
        <w:pStyle w:val="Heading2"/>
        <w:keepNext w:val="0"/>
        <w:keepLines w:val="0"/>
        <w:widowControl w:val="0"/>
        <w:numPr>
          <w:ilvl w:val="1"/>
          <w:numId w:val="26"/>
        </w:numPr>
        <w:tabs>
          <w:tab w:val="left" w:pos="1309"/>
        </w:tabs>
        <w:autoSpaceDE w:val="0"/>
        <w:autoSpaceDN w:val="0"/>
        <w:spacing w:before="0" w:line="240" w:lineRule="auto"/>
        <w:ind w:left="284" w:hanging="284"/>
        <w:rPr>
          <w:rFonts w:ascii="Times New Roman" w:hAnsi="Times New Roman" w:cs="Times New Roman"/>
          <w:b/>
          <w:bCs/>
          <w:color w:val="auto"/>
          <w:sz w:val="22"/>
          <w:szCs w:val="22"/>
        </w:rPr>
      </w:pPr>
      <w:r w:rsidRPr="00CB2699">
        <w:rPr>
          <w:rFonts w:ascii="Times New Roman" w:hAnsi="Times New Roman" w:cs="Times New Roman"/>
          <w:b/>
          <w:bCs/>
          <w:color w:val="auto"/>
          <w:sz w:val="22"/>
          <w:szCs w:val="22"/>
        </w:rPr>
        <w:t>Medical Record File Coding</w:t>
      </w:r>
    </w:p>
    <w:p w14:paraId="7CDA9425" w14:textId="77777777" w:rsidR="000975B8" w:rsidRDefault="00AE5647" w:rsidP="00A16C5C">
      <w:pPr>
        <w:pStyle w:val="ListParagraph"/>
        <w:ind w:left="284" w:firstLine="425"/>
      </w:pPr>
      <w:r w:rsidRPr="00FE1778">
        <w:t>Based on the results of interviews conducted by researchers with informants related to coding of medical record files, it was obtained information that for those on duty, the person will do the coding, while for entry it is done by one person. Information was also obtained that there were no medical record officers who were direct medical record graduates and had undergone training related to medical records but not as a whole, however, there were still officers who had difficulty finding coding.</w:t>
      </w:r>
    </w:p>
    <w:p w14:paraId="68723B1C" w14:textId="77777777" w:rsidR="00A22A4D" w:rsidRDefault="000975B8" w:rsidP="00A16C5C">
      <w:pPr>
        <w:pStyle w:val="ListParagraph"/>
        <w:ind w:left="284" w:firstLine="425"/>
      </w:pPr>
      <w:r w:rsidRPr="00AE5647">
        <w:t>Medical record management aims to create administrative order that supports the achievement of hospital goals, namely improving the quality of health services.</w:t>
      </w:r>
      <w:r w:rsidR="00791EF2">
        <w:fldChar w:fldCharType="begin" w:fldLock="1"/>
      </w:r>
      <w:r w:rsidR="009A7104">
        <w:instrText>ADDIN CSL_CITATION {"citationItems":[{"id":"ITEM-1","itemData":{"abstract":"The aim of this work was to introduce new ways to model the I-V characteristic of a photovoltaic (PV) cell or PV module using straight lines and B&amp;eacute;zier curves. This is a complete novel approach, B&amp;eacute;zier curves being previously used mainly for computer graphics. The I-V characteristic is divided into three sections, modeled with lines and a quadratic B&amp;eacute;zier curve in the first case and with three cubic B&amp;eacute;zier curves in the second case. The result proves to be accurate and relies on the fundamental points usually present in the PV cell datasheets: V o c (the open circuit voltage), I s c (the short circuit current), V m p (the maximum power corresponding voltage) and I m p (the maximum power corresponding current), and the parasitic resistances R s h 0 (shunt resistance at I s c ) and R s 0 (series resistance at V o c ). The proposed algorithm completely defines all the implied control points and the error is analyzed. The temperature and irradiance influence is also analyzed. The model is also compared using the least squares fitting method. The final validation shows how to use B&amp;eacute;zier cubic curves to accurately represent the I-V curves of an extensive range of PV cells and arrays.","author":[{"dropping-particle":"","family":"Khairussari &amp; Rudi","given":"Abil","non-dropping-particle":"","parse-names":false,"suffix":""}],"container-title":"Manajemen Informasi Kesehatan","id":"ITEM-1","issue":"3","issued":{"date-parts":[["2018"]]},"page":"1-13","title":"Analisis Sistem Penyimpanan Dokumen Rekam Medis","type":"article-journal","volume":"العدد الحا"},"uris":["http://www.mendeley.com/documents/?uuid=64590cf3-6990-4113-b617-92c1a0070248"]}],"mendeley":{"formattedCitation":"(Khairussari &amp; Rudi 2018)","plainTextFormattedCitation":"(Khairussari &amp; Rudi 2018)","previouslyFormattedCitation":"(Khairussari &amp; Rudi 2018)"},"properties":{"noteIndex":0},"schema":"https://github.com/citation-style-language/schema/raw/master/csl-citation.json"}</w:instrText>
      </w:r>
      <w:r w:rsidR="00791EF2">
        <w:fldChar w:fldCharType="separate"/>
      </w:r>
      <w:r w:rsidR="00791EF2" w:rsidRPr="00791EF2">
        <w:rPr>
          <w:noProof/>
        </w:rPr>
        <w:t>(Khairussari &amp; Rudi 2018)</w:t>
      </w:r>
      <w:r w:rsidR="00791EF2">
        <w:fldChar w:fldCharType="end"/>
      </w:r>
      <w:r w:rsidR="00791EF2">
        <w:t>. In this case, each hospital is required to follow the guidelines or technical instructions that have been prepared. Based on research conducted at the Kulati Health Center, it is known that the process of coding medical record files is carried out using the Primary Care application. This application makes it easier for officers to input data and code. Officers only need to enter the code according to the ICD standard, then the application will display the relevant options automatically.</w:t>
      </w:r>
    </w:p>
    <w:p w14:paraId="0152A221" w14:textId="77777777" w:rsidR="00A22A4D" w:rsidRDefault="00A22A4D" w:rsidP="00A16C5C">
      <w:pPr>
        <w:pStyle w:val="ListParagraph"/>
        <w:ind w:left="284" w:firstLine="425"/>
      </w:pPr>
      <w:r w:rsidRPr="00AE5647">
        <w:t>Regarding the division of tasks, there is a clear system at the Kulati Health Center, where officers on duty on the day of duty are responsible for coding, while data entry tasks are carried out by other officers. Thus, both processes are not handled by the same person, which can improve the accuracy and efficiency of medical record data processing. However, limited educational background is a challenge in itself, because the majority of officers do not come from medical records majors, but from nursing or midwifery professions. Nevertheless, they have undergone training to increase their knowledge and skills in coding and data entry, although this training has not provided a deep understanding.</w:t>
      </w:r>
    </w:p>
    <w:p w14:paraId="5A227041" w14:textId="77777777" w:rsidR="00BD388B" w:rsidRDefault="00A22A4D" w:rsidP="00A16C5C">
      <w:pPr>
        <w:pStyle w:val="ListParagraph"/>
        <w:ind w:left="284" w:firstLine="425"/>
      </w:pPr>
      <w:r w:rsidRPr="00AE5647">
        <w:t xml:space="preserve">The main obstacle faced by officers is the difficulty in finding the right diagnosis code due to a lack of in-depth understanding of coding, so they often ask for help from doctors when they have difficulties. This shows that, even though there has been training, there is still a need to deepen the </w:t>
      </w:r>
      <w:r w:rsidRPr="00AE5647">
        <w:lastRenderedPageBreak/>
        <w:t>knowledge of officers about medical record coding so that the data entry process can run more efficiently and accurately.</w:t>
      </w:r>
    </w:p>
    <w:p w14:paraId="76394427" w14:textId="77777777" w:rsidR="00592EFB" w:rsidRPr="00FE1778" w:rsidRDefault="00592EFB" w:rsidP="00FE1778">
      <w:pPr>
        <w:pStyle w:val="BodyText"/>
        <w:spacing w:before="1"/>
        <w:ind w:left="5216"/>
        <w:jc w:val="both"/>
      </w:pPr>
    </w:p>
    <w:p w14:paraId="0DF88FF8" w14:textId="77777777" w:rsidR="008D2B27" w:rsidRPr="00A16C5C" w:rsidRDefault="008D2B27" w:rsidP="00A16C5C">
      <w:pPr>
        <w:pStyle w:val="Heading2"/>
        <w:keepNext w:val="0"/>
        <w:keepLines w:val="0"/>
        <w:widowControl w:val="0"/>
        <w:numPr>
          <w:ilvl w:val="1"/>
          <w:numId w:val="26"/>
        </w:numPr>
        <w:tabs>
          <w:tab w:val="left" w:pos="1309"/>
        </w:tabs>
        <w:autoSpaceDE w:val="0"/>
        <w:autoSpaceDN w:val="0"/>
        <w:spacing w:before="0" w:line="240" w:lineRule="auto"/>
        <w:ind w:left="284" w:hanging="284"/>
        <w:rPr>
          <w:rFonts w:ascii="Times New Roman" w:hAnsi="Times New Roman" w:cs="Times New Roman"/>
          <w:b/>
          <w:bCs/>
          <w:color w:val="0A121C"/>
          <w:sz w:val="22"/>
          <w:szCs w:val="22"/>
        </w:rPr>
      </w:pPr>
      <w:r w:rsidRPr="00A16C5C">
        <w:rPr>
          <w:rFonts w:ascii="Times New Roman" w:hAnsi="Times New Roman" w:cs="Times New Roman"/>
          <w:b/>
          <w:bCs/>
          <w:color w:val="0A121C"/>
          <w:sz w:val="22"/>
          <w:szCs w:val="22"/>
        </w:rPr>
        <w:t>Medical Record File Storage</w:t>
      </w:r>
    </w:p>
    <w:p w14:paraId="13B7E40E" w14:textId="77777777" w:rsidR="00601FFD" w:rsidRDefault="008D2B27" w:rsidP="00A16C5C">
      <w:pPr>
        <w:pStyle w:val="ListParagraph"/>
        <w:ind w:left="284" w:firstLine="425"/>
      </w:pPr>
      <w:r w:rsidRPr="00FE1778">
        <w:t>Based on the results of interviews conducted by researchers with informants related to the SOP for storing medical records, information was obtained that there is an SOP for storing medical records and using a centralized storage system that contains all medical record documents, both outpatient and emergency rooms. Information was also obtained that based on the alignment system, the name of the head of the family is used and arranged based on each village and wooden shelves are provided for storing medical records, but medical record folders are sometimes misplaced so that they somewhat hinder the service process.</w:t>
      </w:r>
    </w:p>
    <w:p w14:paraId="10B4A117" w14:textId="3357707F" w:rsidR="00601FFD" w:rsidRDefault="006A574A" w:rsidP="00A16C5C">
      <w:pPr>
        <w:pStyle w:val="ListParagraph"/>
        <w:ind w:left="284" w:firstLine="425"/>
      </w:pPr>
      <w:r w:rsidRPr="00AE5647">
        <w:t>Based on research on the storage of medical record files at the Kulati Health Center, it appears that there are several important aspects. The health center has an SOP related to the storage of medical records, but the understanding of officers regarding the SOP is still limited.</w:t>
      </w:r>
      <w:r w:rsidR="009A7104">
        <w:fldChar w:fldCharType="begin" w:fldLock="1"/>
      </w:r>
      <w:r w:rsidR="00132E33">
        <w:instrText>ADDIN CSL_CITATION {"citationItems":[{"id":"ITEM-1","itemData":{"DOI":"10.33560/jmiki.v7i2.226","ISSN":"2337-585X","abstract":"Pelayanan dokumen rekam medis, dituntut menyediakan berkas secara cepat dan tepat. Berdasarkan hasil pengamatan selama PKL di Puskesmas Lawang, penulis menemukan bahwa pelaksanaan penyimpanan berkas rekam medis di Puskesmas Lawang belum sesuai dengan ( Standart Operational Procedure ). Penelitian dilakukan untuk menganalisis efektivitas SOP penyimpanan berkas rekam medis di Puskesmas Lawang. Jenis penelitian yang digunakan adalah penelitian kualitatif. Pendekatan fenomenologi digunakan dalam penelitian karena berfokus untuk mendeskripsikan apa yang sama/umum dari semua partisipan ketika mereka mengalami fenomena. Data yang dikumpulkan adalah data hasil wawancara dan dokumentasi. Terdapat 4 petugas diruang rekam medis diantaranya adalah 1 orang lulusan Rekam medis, 1 orang lulusan kebidanan, dan 2 orang lulusan SMA yang sudah memiliki ketrampilan dasar mengenai pengelolaan berkas rekam medis. Di Puskesmas Lawang sudah terdapat kebijakan akan tetapi masih belum adanya keterangan tentang kewajiban petugas dalam pelaksanaan penyimpanan berkas rekam medis. Hasil penelitian menunjukan 30% belum melaksanakan SOP dengan efektif sehingga menyebabkan terdapat berkas hilang dan sulit dalam melacaknya. Selain itu alur dokumen rekam medis secara tertempel dan tertulis. Ruang rekam medis berukuran ± 2 m x 2,5 m dengan berkas rekam medis sebanyak 29200 berkas. Hal ini mengakibatkan proses pencarian berkas rekam medis menjadi lambat dan tidak efektif.","author":[{"dropping-particle":"","family":"Suhartina","given":"Ina","non-dropping-particle":"","parse-names":false,"suffix":""}],"container-title":"Jurnal Manajemen Informasi Kesehatan Indonesia","id":"ITEM-1","issue":"2","issued":{"date-parts":[["2019"]]},"page":"128","title":"Analisis Efektivitas SOP Pelaksanaan Penyimpanan Berkas Rekam Medis Di Puskesmas Lawang","type":"article-journal","volume":"7"},"uris":["http://www.mendeley.com/documents/?uuid=1c9fe0b5-b364-4b97-aec1-ec568e53d453"]}],"mendeley":{"formattedCitation":"(Suhartina 2019)","manualFormatting":"The Last Supper (2019)","plainTextFormattedCitation":"(Suhartina 2019)","previouslyFormattedCitation":"(Suhartina 2019)"},"properties":{"noteIndex":0},"schema":"https://github.com/citation-style-language/schema/raw/master/csl-citation.json"}</w:instrText>
      </w:r>
      <w:r w:rsidR="009A7104">
        <w:fldChar w:fldCharType="separate"/>
      </w:r>
      <w:r w:rsidR="009A7104" w:rsidRPr="009A7104">
        <w:rPr>
          <w:noProof/>
        </w:rPr>
        <w:t>The Last Supper (2019)</w:t>
      </w:r>
      <w:r w:rsidR="009A7104">
        <w:fldChar w:fldCharType="end"/>
      </w:r>
      <w:r w:rsidR="008415F0">
        <w:t xml:space="preserve"> </w:t>
      </w:r>
      <w:r w:rsidR="009A7104">
        <w:t>reminds that if file storage is not carried out in accordance with SOP, this can result in the loss of files and complicate the process of tracking or rediscovering documents.</w:t>
      </w:r>
    </w:p>
    <w:p w14:paraId="7C94A513" w14:textId="613E6989" w:rsidR="00601FFD" w:rsidRDefault="006A574A" w:rsidP="00A16C5C">
      <w:pPr>
        <w:pStyle w:val="ListParagraph"/>
        <w:ind w:left="284" w:firstLine="425"/>
      </w:pPr>
      <w:r w:rsidRPr="00AE5647">
        <w:t>The process of storing files at the Kulati Health Center is carried out by grouping files based on the name of the head of the family and arranging them according to the village of residence. This method is expected to facilitate the search and management of files. However, the implementation of a centralized system to store all medical record files from the emergency unit (UGD) and outpatients in one location can cause several problems. Based on research by</w:t>
      </w:r>
      <w:r w:rsidR="009A7104">
        <w:fldChar w:fldCharType="begin" w:fldLock="1"/>
      </w:r>
      <w:r w:rsidR="00132E33">
        <w:instrText>ADDIN CSL_CITATION {"citationItems":[{"id":"ITEM-1","itemData":{"DOI":"10.25047/j-remi.v1i4.2012","abstract":"The first time retention at RUMKITAL Dr. Ramelan Surabaya were conducted in 2008. Based on data patient visits of Dr. RUMKITAL Ramelan Surabaya from 2015 to 2019 had increased it caused the storage shelf could not accommodate medical record files. SPO (Standard Procedure Operational) about implementation of retention and destruction of medical records in Dr. RUMKITAL Ramelan Surabaya not found provisions of the storage inaktif medical record file. The aim of this research was to analyze the implementation of retention and destruction medical record files in Dr. Ramelan Surabaya with identifying using 5M (Man, Money, Material, Machine, Method) and the USG method (Urgency, Seriousness, Growth) to determine the priority of problem. This research is qualitative research and collecting the data using observations, interview, and documentation. The subject of study is 1 scan officer of medical record and 2 officer of medical record. The results of this research is got 3 priority cause of problem the implementation of retention and destruction of medical record are elements of method, material and machine. The suggestion of this problem are improving the SPO (Standard Procedure Operational) and implementation the system information of retention.","author":[{"dropping-particle":"","family":"Apriliani","given":"Eltigeka Devi","non-dropping-particle":"","parse-names":false,"suffix":""},{"dropping-particle":"","family":"Muflihatin","given":"Indah","non-dropping-particle":"","parse-names":false,"suffix":""},{"dropping-particle":"","family":"Muna","given":"Niyalatul","non-dropping-particle":"","parse-names":false,"suffix":""}],"container-title":"J-REMI : Jurnal Rekam Medik dan Informasi Kesehatan","id":"ITEM-1","issue":"4","issued":{"date-parts":[["2020"]]},"page":"564-574","title":"Analisis Pelaksanaan Retensi dan Pemusnahan Berkas Rekam Medis di Rumkital dr Ramelan Surabaya","type":"article-journal","volume":"1"},"uris":["http://www.mendeley.com/documents/?uuid=4d225841-6a53-4f0c-92d4-331ff5068900"]}],"mendeley":{"formattedCitation":"(Apriliani, Muflihatin, and Muna 2020)","manualFormatting":"Apriliani, et al. (2020)","plainTextFormattedCitation":"(Apriliani, Muflihatin, and Muna 2020)","previouslyFormattedCitation":"(Apriliani, Muflihatin, and Muna 2020)"},"properties":{"noteIndex":0},"schema":"https://github.com/citation-style-language/schema/raw/master/csl-citation.json"}</w:instrText>
      </w:r>
      <w:r w:rsidR="009A7104">
        <w:fldChar w:fldCharType="separate"/>
      </w:r>
      <w:r w:rsidR="009A7104" w:rsidRPr="009A7104">
        <w:rPr>
          <w:noProof/>
        </w:rPr>
        <w:t>Apriliani, et al. (2020)</w:t>
      </w:r>
      <w:r w:rsidR="009A7104">
        <w:fldChar w:fldCharType="end"/>
      </w:r>
      <w:r w:rsidR="008415F0">
        <w:t xml:space="preserve"> </w:t>
      </w:r>
      <w:r>
        <w:t>This centralized system unifies the storage of outpatient, inpatient, and emergency installation files in one location with upper and lower file divisions. Files related to death and those that are useless are stored in the retention room, while inactive medical record files are placed in the corner of the active file storage rack, which risks causing congestion.</w:t>
      </w:r>
    </w:p>
    <w:p w14:paraId="6D8DD32B" w14:textId="3263A255" w:rsidR="00601FFD" w:rsidRDefault="006A574A" w:rsidP="00A16C5C">
      <w:pPr>
        <w:pStyle w:val="ListParagraph"/>
        <w:ind w:left="284" w:firstLine="425"/>
      </w:pPr>
      <w:r w:rsidRPr="00AE5647">
        <w:t>The main obstacle faced by Kulati Health Center is that files are often misplaced or not stored in the right place, which results in obstacles in the patient registration process. Inaccuracy in storing these files slows down access to medical information and has the potential to affect the efficiency of patient services. Therefore, it is necessary to have a management plan for inactive files so that there is always space for new files, by separating inactive storage shelves from active shelves to facilitate searching when needed (Ministry of Health, 2010 in</w:t>
      </w:r>
      <w:r w:rsidR="008415F0">
        <w:t xml:space="preserve"> </w:t>
      </w:r>
      <w:r w:rsidR="009A7104">
        <w:fldChar w:fldCharType="begin" w:fldLock="1"/>
      </w:r>
      <w:r w:rsidR="00132E33">
        <w:instrText>ADDIN CSL_CITATION {"citationItems":[{"id":"ITEM-1","itemData":{"DOI":"10.25047/j-remi.v1i4.2012","abstract":"The first time retention at RUMKITAL Dr. Ramelan Surabaya were conducted in 2008. Based on data patient visits of Dr. RUMKITAL Ramelan Surabaya from 2015 to 2019 had increased it caused the storage shelf could not accommodate medical record files. SPO (Standard Procedure Operational) about implementation of retention and destruction of medical records in Dr. RUMKITAL Ramelan Surabaya not found provisions of the storage inaktif medical record file. The aim of this research was to analyze the implementation of retention and destruction medical record files in Dr. Ramelan Surabaya with identifying using 5M (Man, Money, Material, Machine, Method) and the USG method (Urgency, Seriousness, Growth) to determine the priority of problem. This research is qualitative research and collecting the data using observations, interview, and documentation. The subject of study is 1 scan officer of medical record and 2 officer of medical record. The results of this research is got 3 priority cause of problem the implementation of retention and destruction of medical record are elements of method, material and machine. The suggestion of this problem are improving the SPO (Standard Procedure Operational) and implementation the system information of retention.","author":[{"dropping-particle":"","family":"Apriliani","given":"Eltigeka Devi","non-dropping-particle":"","parse-names":false,"suffix":""},{"dropping-particle":"","family":"Muflihatin","given":"Indah","non-dropping-particle":"","parse-names":false,"suffix":""},{"dropping-particle":"","family":"Muna","given":"Niyalatul","non-dropping-particle":"","parse-names":false,"suffix":""}],"container-title":"J-REMI : Jurnal Rekam Medik dan Informasi Kesehatan","id":"ITEM-1","issue":"4","issued":{"date-parts":[["2020"]]},"page":"564-574","title":"Analisis Pelaksanaan Retensi dan Pemusnahan Berkas Rekam Medis di Rumkital dr Ramelan Surabaya","type":"article-journal","volume":"1"},"uris":["http://www.mendeley.com/documents/?uuid=4d225841-6a53-4f0c-92d4-331ff5068900"]}],"mendeley":{"formattedCitation":"(Apriliani, Muflihatin, and Muna 2020)","manualFormatting":"Apriliani, et al., 2020)","plainTextFormattedCitation":"(Apriliani, Muflihatin, and Muna 2020)","previouslyFormattedCitation":"(Apriliani, Muflihatin, and Muna 2020)"},"properties":{"noteIndex":0},"schema":"https://github.com/citation-style-language/schema/raw/master/csl-citation.json"}</w:instrText>
      </w:r>
      <w:r w:rsidR="009A7104">
        <w:fldChar w:fldCharType="separate"/>
      </w:r>
      <w:r w:rsidR="009A7104" w:rsidRPr="009A7104">
        <w:rPr>
          <w:noProof/>
        </w:rPr>
        <w:t>Apriliani, et al., 2020)</w:t>
      </w:r>
      <w:r w:rsidR="009A7104">
        <w:fldChar w:fldCharType="end"/>
      </w:r>
      <w:r w:rsidRPr="00AE5647">
        <w:t>.</w:t>
      </w:r>
    </w:p>
    <w:p w14:paraId="74EB0FD4" w14:textId="77777777" w:rsidR="006A574A" w:rsidRDefault="006A574A" w:rsidP="00A16C5C">
      <w:pPr>
        <w:pStyle w:val="ListParagraph"/>
        <w:ind w:left="284" w:firstLine="425"/>
      </w:pPr>
      <w:r w:rsidRPr="00AE5647">
        <w:t>The supporting facilities used are wooden shelves for the storage process, although the shelves are relatively simple. Although wooden shelves function as storage, the quality and durability of the material can limit the effectiveness of storage. Thus, there is an urgent need to improve the understanding of officers regarding SOPs, improve storage methods, and consider the use of better storage facilities to improve the efficiency and security of medical record files at the Kulati Health Center.</w:t>
      </w:r>
    </w:p>
    <w:p w14:paraId="78CB37EA" w14:textId="77777777" w:rsidR="006A574A" w:rsidRPr="006A574A" w:rsidRDefault="006A574A" w:rsidP="006A574A">
      <w:pPr>
        <w:pStyle w:val="ListParagraph"/>
        <w:ind w:left="709" w:firstLine="709"/>
      </w:pPr>
    </w:p>
    <w:p w14:paraId="272D0E9C" w14:textId="77777777" w:rsidR="008D2B27" w:rsidRPr="00A16C5C" w:rsidRDefault="008D2B27" w:rsidP="00A16C5C">
      <w:pPr>
        <w:pStyle w:val="Heading2"/>
        <w:keepNext w:val="0"/>
        <w:keepLines w:val="0"/>
        <w:widowControl w:val="0"/>
        <w:numPr>
          <w:ilvl w:val="1"/>
          <w:numId w:val="26"/>
        </w:numPr>
        <w:tabs>
          <w:tab w:val="left" w:pos="1309"/>
        </w:tabs>
        <w:autoSpaceDE w:val="0"/>
        <w:autoSpaceDN w:val="0"/>
        <w:spacing w:before="0" w:line="240" w:lineRule="auto"/>
        <w:ind w:left="284" w:hanging="284"/>
        <w:rPr>
          <w:rFonts w:ascii="Times New Roman" w:hAnsi="Times New Roman" w:cs="Times New Roman"/>
          <w:b/>
          <w:bCs/>
          <w:color w:val="0F1A27"/>
          <w:sz w:val="22"/>
          <w:szCs w:val="22"/>
        </w:rPr>
      </w:pPr>
      <w:r w:rsidRPr="00A16C5C">
        <w:rPr>
          <w:rFonts w:ascii="Times New Roman" w:hAnsi="Times New Roman" w:cs="Times New Roman"/>
          <w:b/>
          <w:bCs/>
          <w:color w:val="0F1A27"/>
          <w:sz w:val="22"/>
          <w:szCs w:val="22"/>
        </w:rPr>
        <w:t>Destruction (Retention) of Medical Record Files</w:t>
      </w:r>
    </w:p>
    <w:p w14:paraId="0696413B" w14:textId="77777777" w:rsidR="00BE2302" w:rsidRDefault="00FE1778" w:rsidP="00A16C5C">
      <w:pPr>
        <w:pStyle w:val="ListParagraph"/>
        <w:ind w:left="284" w:firstLine="425"/>
      </w:pPr>
      <w:r w:rsidRPr="00FE1778">
        <w:t>Based on the results of interviews conducted by researchers with informants related to destruction (retention), information was obtained that the retention period is 5 years, however, destruction has never been carried out, only separated between active and inactive medical record files. Information was also obtained that the person responsible for the destruction of medical record files is the head of the health center and the head of medical records.</w:t>
      </w:r>
    </w:p>
    <w:p w14:paraId="4D511DA5" w14:textId="111AFCF4" w:rsidR="00BE2302" w:rsidRDefault="00475C16" w:rsidP="00A16C5C">
      <w:pPr>
        <w:pStyle w:val="ListParagraph"/>
        <w:ind w:left="284" w:firstLine="425"/>
      </w:pPr>
      <w:r w:rsidRPr="00AE5647">
        <w:t>Based on the results of research on the destruction (retention) of medical record files at the Kulati Health Center, it was found that although officers understand the importance of the destruction process, its implementation is still not optimal. Retention itself is defined as the process of transferring patient medical record files from active storage to inactive storage</w:t>
      </w:r>
      <w:r w:rsidR="00B74BD3">
        <w:t xml:space="preserve"> </w:t>
      </w:r>
      <w:r w:rsidR="009A7104">
        <w:fldChar w:fldCharType="begin" w:fldLock="1"/>
      </w:r>
      <w:r w:rsidR="009A7104">
        <w:instrText>ADDIN CSL_CITATION {"citationItems":[{"id":"ITEM-1","itemData":{"DOI":"10.25047/j-remi.v1i4.2012","abstract":"The first time retention at RUMKITAL Dr. Ramelan Surabaya were conducted in 2008. Based on data patient visits of Dr. RUMKITAL Ramelan Surabaya from 2015 to 2019 had increased it caused the storage shelf could not accommodate medical record files. SPO (Standard Procedure Operational) about implementation of retention and destruction of medical records in Dr. RUMKITAL Ramelan Surabaya not found provisions of the storage inaktif medical record file. The aim of this research was to analyze the implementation of retention and destruction medical record files in Dr. Ramelan Surabaya with identifying using 5M (Man, Money, Material, Machine, Method) and the USG method (Urgency, Seriousness, Growth) to determine the priority of problem. This research is qualitative research and collecting the data using observations, interview, and documentation. The subject of study is 1 scan officer of medical record and 2 officer of medical record. The results of this research is got 3 priority cause of problem the implementation of retention and destruction of medical record are elements of method, material and machine. The suggestion of this problem are improving the SPO (Standard Procedure Operational) and implementation the system information of retention.","author":[{"dropping-particle":"","family":"Apriliani","given":"Eltigeka Devi","non-dropping-particle":"","parse-names":false,"suffix":""},{"dropping-particle":"","family":"Muflihatin","given":"Indah","non-dropping-particle":"","parse-names":false,"suffix":""},{"dropping-particle":"","family":"Muna","given":"Niyalatul","non-dropping-particle":"","parse-names":false,"suffix":""}],"container-title":"J-REMI : Jurnal Rekam Medik dan Informasi Kesehatan","id":"ITEM-1","issue":"4","issued":{"date-parts":[["2020"]]},"page":"564-574","title":"Analisis Pelaksanaan Retensi dan Pemusnahan Berkas Rekam Medis di Rumkital dr Ramelan Surabaya","type":"article-journal","volume":"1"},"uris":["http://www.mendeley.com/documents/?uuid=4d225841-6a53-4f0c-92d4-331ff5068900"]}],"mendeley":{"formattedCitation":"(Apriliani, Muflihatin, and Muna 2020)","plainTextFormattedCitation":"(Apriliani, Muflihatin, and Muna 2020)","previouslyFormattedCitation":"(Apriliani, Muflihatin, and Muna 2020)"},"properties":{"noteIndex":0},"schema":"https://github.com/citation-style-language/schema/raw/master/csl-citation.json"}</w:instrText>
      </w:r>
      <w:r w:rsidR="009A7104">
        <w:fldChar w:fldCharType="separate"/>
      </w:r>
      <w:r w:rsidR="009A7104" w:rsidRPr="009A7104">
        <w:rPr>
          <w:noProof/>
        </w:rPr>
        <w:t>(Apriliani, Muflihatin, and Muna 2020)</w:t>
      </w:r>
      <w:r w:rsidR="009A7104">
        <w:fldChar w:fldCharType="end"/>
      </w:r>
      <w:r w:rsidRPr="00AE5647">
        <w:t>. Researchers noted that until now, the destruction of medical record files has never been carried out. The existing process is limited to separating the files of patients who are not actively receiving treatment, have moved, or have died. This shows the lack of clear policies or procedures in managing the destruction of files, so that unnecessary files continue to pile up.</w:t>
      </w:r>
    </w:p>
    <w:p w14:paraId="6AAE1CE0" w14:textId="77777777" w:rsidR="00E40DB2" w:rsidRDefault="00E40DB2" w:rsidP="00A16C5C">
      <w:pPr>
        <w:pStyle w:val="ListParagraph"/>
        <w:ind w:left="284" w:firstLine="425"/>
      </w:pPr>
    </w:p>
    <w:p w14:paraId="3BEB1909" w14:textId="4366FE81" w:rsidR="00BE2302" w:rsidRDefault="00475C16" w:rsidP="00E40DB2">
      <w:pPr>
        <w:pStyle w:val="ListParagraph"/>
        <w:ind w:left="0" w:firstLine="425"/>
      </w:pPr>
      <w:r w:rsidRPr="00AE5647">
        <w:lastRenderedPageBreak/>
        <w:t>The results of this study are in line with the findings</w:t>
      </w:r>
      <w:r w:rsidR="009A7104">
        <w:fldChar w:fldCharType="begin" w:fldLock="1"/>
      </w:r>
      <w:r w:rsidR="0098413F">
        <w:instrText>ADDIN CSL_CITATION {"citationItems":[{"id":"ITEM-1","itemData":{"abstract":"Retention/shrinkage and destruction of medical record files is one of the important means to overcome the problem of accumulating files that have no more useful value.This study aims to analyze the causes of inadequate retention and destruction of medical record files at Natuna Hospital. The research method used is a qualitative method. This method is used to investigate, and analyze the causes of non-implementation of retention and destruction of medical record files at Natuna Hospital. The research subjects were medical record file officers / employees at Natuna Hospital. Data collection techniques with observation, interviews and documentation. Data analysis with interactive analysis. The results of this study 1) HR in Natuna Hospital is not enough. The number of officers is 16 people. The level of education is not standard yet because many are high school graduates. The knowledge aspect needs to be improved because it is still low. 2) The infrastructure at Natuna Hospital is not standard. The storage area for medical record files needs to be added and standardized using (rool o pac cupboard) while the retention schedule does not yet exist. 3) Natuna Hospital does not yet have a Standard Operating Procedure. The research suggestion is to create a Standard Operating Procedure so that it becomes the standard reference for officers in the retention and destruction of medical record files.","author":[{"dropping-particle":"","family":"Hilmansyah","given":"Rizal","non-dropping-particle":"","parse-names":false,"suffix":""}],"container-title":"Jurnal Ilmiah Rekam Medis dan Informatika Kesehatan","id":"ITEM-1","issue":"1","issued":{"date-parts":[["2021"]]},"page":"1-7","title":"Analisis Penyebab Tidak Terlaksananya Retensi dan Pemusnahan Berkas Rekam Medis di Rumah Sakit Umum Daerah Natuna","type":"article-journal","volume":"11"},"uris":["http://www.mendeley.com/documents/?uuid=ca94a36c-4c9d-477d-843d-d0e2c4067454"]}],"mendeley":{"formattedCitation":"(Hilmansyah 2021)","manualFormatting":"Hilmansyah, (2021)","plainTextFormattedCitation":"(Hilmansyah 2021)","previouslyFormattedCitation":"(Hilmansyah 2021)"},"properties":{"noteIndex":0},"schema":"https://github.com/citation-style-language/schema/raw/master/csl-citation.json"}</w:instrText>
      </w:r>
      <w:r w:rsidR="009A7104">
        <w:fldChar w:fldCharType="separate"/>
      </w:r>
      <w:r w:rsidR="009A7104" w:rsidRPr="009A7104">
        <w:rPr>
          <w:noProof/>
        </w:rPr>
        <w:t>Hilmansyah, (2021)</w:t>
      </w:r>
      <w:r w:rsidR="009A7104">
        <w:fldChar w:fldCharType="end"/>
      </w:r>
      <w:r w:rsidR="008415F0">
        <w:t xml:space="preserve"> </w:t>
      </w:r>
      <w:r w:rsidR="000B44E8">
        <w:t>which states that one of the causes of the failure to implement retention and destruction of medical record files is the absence of a retention schedule at the relevant agency. Previous research also found that the failure to implement the destruction process was caused by limited understanding and knowledge of officers, as well as the lack of adequate facilities to implement the retention of these files (Tuwardi, 2016 in</w:t>
      </w:r>
      <w:r w:rsidR="0098413F">
        <w:fldChar w:fldCharType="begin" w:fldLock="1"/>
      </w:r>
      <w:r w:rsidR="008415F0">
        <w:instrText>ADDIN CSL_CITATION {"citationItems":[{"id":"ITEM-1","itemData":{"abstract":"Retention/shrinkage and destruction of medical record files is one of the important means to overcome the problem of accumulating files that have no more useful value.This study aims to analyze the causes of inadequate retention and destruction of medical record files at Natuna Hospital. The research method used is a qualitative method. This method is used to investigate, and analyze the causes of non-implementation of retention and destruction of medical record files at Natuna Hospital. The research subjects were medical record file officers / employees at Natuna Hospital. Data collection techniques with observation, interviews and documentation. Data analysis with interactive analysis. The results of this study 1) HR in Natuna Hospital is not enough. The number of officers is 16 people. The level of education is not standard yet because many are high school graduates. The knowledge aspect needs to be improved because it is still low. 2) The infrastructure at Natuna Hospital is not standard. The storage area for medical record files needs to be added and standardized using (rool o pac cupboard) while the retention schedule does not yet exist. 3) Natuna Hospital does not yet have a Standard Operating Procedure. The research suggestion is to create a Standard Operating Procedure so that it becomes the standard reference for officers in the retention and destruction of medical record files.","author":[{"dropping-particle":"","family":"Hilmansyah","given":"Rizal","non-dropping-particle":"","parse-names":false,"suffix":""}],"container-title":"Jurnal Ilmiah Rekam Medis dan Informatika Kesehatan","id":"ITEM-1","issue":"1","issued":{"date-parts":[["2021"]]},"page":"1-7","title":"Analisis Penyebab Tidak Terlaksananya Retensi dan Pemusnahan Berkas Rekam Medis di Rumah Sakit Umum Daerah Natuna","type":"article-journal","volume":"11"},"uris":["http://www.mendeley.com/documents/?uuid=ca94a36c-4c9d-477d-843d-d0e2c4067454"]}],"mendeley":{"formattedCitation":"(Hilmansyah 2021)","manualFormatting":" Hilmansyah, 2021)","plainTextFormattedCitation":"(Hilmansyah 2021)","previouslyFormattedCitation":"(Hilmansyah 2021)"},"properties":{"noteIndex":0},"schema":"https://github.com/citation-style-language/schema/raw/master/csl-citation.json"}</w:instrText>
      </w:r>
      <w:r w:rsidR="0098413F">
        <w:fldChar w:fldCharType="separate"/>
      </w:r>
      <w:r w:rsidR="008415F0">
        <w:rPr>
          <w:noProof/>
        </w:rPr>
        <w:t xml:space="preserve"> </w:t>
      </w:r>
      <w:r w:rsidR="0098413F" w:rsidRPr="0098413F">
        <w:rPr>
          <w:noProof/>
        </w:rPr>
        <w:t>Hilmansyah, 2021)</w:t>
      </w:r>
      <w:r w:rsidR="0098413F">
        <w:fldChar w:fldCharType="end"/>
      </w:r>
      <w:r w:rsidRPr="00AE5647">
        <w:t>. The retention period for medical record files set at five years is acknowledged by officers, but in practice, this retention has not been implemented effectively.</w:t>
      </w:r>
    </w:p>
    <w:p w14:paraId="452C3CCB" w14:textId="3B313A0C" w:rsidR="00BE2302" w:rsidRDefault="00475C16" w:rsidP="00E40DB2">
      <w:pPr>
        <w:pStyle w:val="ListParagraph"/>
        <w:ind w:left="0" w:firstLine="425"/>
      </w:pPr>
      <w:r w:rsidRPr="00AE5647">
        <w:t>This finding is also supported by research results from</w:t>
      </w:r>
      <w:r w:rsidR="0098413F">
        <w:fldChar w:fldCharType="begin" w:fldLock="1"/>
      </w:r>
      <w:r w:rsidR="00132E33">
        <w:instrText>ADDIN CSL_CITATION {"citationItems":[{"id":"ITEM-1","itemData":{"DOI":"10.25311/jrm.vol1.iss2.405","abstract":"Penyusutan berkas RM iaktif yaitu berkas RM yang sudah disimpan selama 5 tahun dihitung sejak tanggal terakhir  pasien dilayani pada sarana pelayan kesehatan atau setelah 5 tahun meninggal dunia. Pemusnahan adalah penghancuran secara fisik berkas RM yang sudah tidak ada nilai gunanya. Di RSUD Rokan Hulu dalam pelaksanaan penyusutan berkas RM inaktif terkendala pada tempat dan waktu. Tujuan penelitian ini yaitu untuk mengetahui Gambaran Pelaksanaan Penyusutan dan Pemusnahan Berkas Rekam RM di RSUD Rokan Hulu. Penelitian ini menggunakan metode penelitian deskriptif  kualitatif dengan tujuan untuk membuat deskriptif tentang keadaan objek. Informan dalam penelitian  berjumlah 3 orang. Teknik pengumpulan datanya yaitu observasi, dan wawancara.  Sumber data yang digunakan dalam penelitian ini yaitu data primer dan data sekunder. Analisis data dalam penelitian ini adalah analisis data deskriptif kualitatif yang bertujuan untuk mendapatkan informasi mengenai Gambaran Pelaksanaan Penyusutan dan Pemusnahan Berkas RM Inaktif. Hasil penelitian diperoleh bahwa pelaksanaan penyusutan dan pemusnahan berkas RM inaktif di RSUD Rokan Hulu sudah dilaksanakan tetapi dalam pelaksanaan penyusutan berkas RM inaktif petugas terkendala pada tempat, karena tidak adanya tempat khusus penyimpanan berkas RM yang telah disusutkan sehingga berkas RM yang disusutkan masih disimpan diruangan penyimpanan berkas RM aktif dan waktu pelayanan petugas diruang filling masih gabung dengan pelaksanaan penyusutan berkas RM inaktif. Kesimpulan dalam penelitian ini adalah belum adanya tempat penyimpanan khusus untuk penyimpanan berkas RM inaktif dan tidak kekonsistenan waktu. Saran dalam penelitian  adalah Sebaiknya di RSUD Rokan Hulu menyediakan tempat khusus untuk penyimpanan berkas RM dis inaktif yang telah disusutkan dan adanya petugas khusus dalam pelaksanaan penyusutan berkas RM inaktif agar tercapainya pelayanan yang efektif dan efisien.","author":[{"dropping-particle":"","family":"Wasiyah","given":"Wasiyah","non-dropping-particle":"","parse-names":false,"suffix":""},{"dropping-particle":"","family":"Tri Purnama Sari","given":"","non-dropping-particle":"","parse-names":false,"suffix":""},{"dropping-particle":"","family":"Indra Bayu Kusuma","given":"","non-dropping-particle":"","parse-names":false,"suffix":""}],"container-title":"Jurnal Rekam Medis (Medical Record Journal)","id":"ITEM-1","issue":"2","issued":{"date-parts":[["2021"]]},"page":"183-199","title":"Gambaran Pelaksanaan Penyusutan Dan Pemusnahan Berkas Rekam Medis Inaktif Di Rumah Sakit Umum Daerah Rokan Hulu Tahun 2020","type":"article-journal","volume":"1"},"uris":["http://www.mendeley.com/documents/?uuid=e1df0f1e-0847-4e66-8d61-23ce40d6e5d4"]}],"mendeley":{"formattedCitation":"(Wasiyah, Tri Purnama Sari, and Indra Bayu Kusuma 2021)","manualFormatting":"The story of the ...","plainTextFormattedCitation":"(Wasiyah, Tri Purnama Sari, and Indra Bayu Kusuma 2021)","previouslyFormattedCitation":"(Wasiyah, Tri Purnama Sari, and Indra Bayu Kusuma 2021)"},"properties":{"noteIndex":0},"schema":"https://github.com/citation-style-language/schema/raw/master/csl-citation.json"}</w:instrText>
      </w:r>
      <w:r w:rsidR="0098413F">
        <w:fldChar w:fldCharType="separate"/>
      </w:r>
      <w:r w:rsidR="0098413F" w:rsidRPr="0098413F">
        <w:rPr>
          <w:noProof/>
        </w:rPr>
        <w:t>The story of the ...</w:t>
      </w:r>
      <w:r w:rsidR="0098413F">
        <w:fldChar w:fldCharType="end"/>
      </w:r>
      <w:r w:rsidRPr="00AE5647">
        <w:t>, which shows that the process of retaining medical record files has not been carried out effectively. The assessment process that should be carried out after five years for inactive medical record files has not been implemented properly. General medical record files should be kept for five years, while files for certain diseases such as mental illness, drug addiction, and leprosy, need to be kept for up to 15 years before being destroyed. However, the selection and destruction procedures for these files have not been optimized.</w:t>
      </w:r>
    </w:p>
    <w:p w14:paraId="2431615F" w14:textId="0BD4EC49" w:rsidR="00076C50" w:rsidRDefault="00475C16" w:rsidP="00E40DB2">
      <w:pPr>
        <w:pStyle w:val="ListParagraph"/>
        <w:ind w:left="0" w:firstLine="425"/>
      </w:pPr>
      <w:r w:rsidRPr="00AE5647">
        <w:t>The absence of a responsible person and lack of experience in the process of destroying files are challenges in managing medical record information efficiently. The uncertainty about who is responsible for destroying files indicates that the existing system still needs improvement. Improvement efforts are needed to ensure that medical record file management is carried out properly, in order to reduce storage space density and maintain the security and confidentiality of patient information. Evaluation and implementation of more effective destruction procedures are essential to handle files that are no longer needed and avoid potential risks related to patient information management.</w:t>
      </w:r>
    </w:p>
    <w:p w14:paraId="0838EAB9" w14:textId="77777777" w:rsidR="00E40DB2" w:rsidRDefault="00E40DB2" w:rsidP="00E40DB2">
      <w:pPr>
        <w:pStyle w:val="ListParagraph"/>
        <w:ind w:left="284" w:firstLine="425"/>
      </w:pPr>
    </w:p>
    <w:p w14:paraId="15713588" w14:textId="1C29F357" w:rsidR="00076C50" w:rsidRPr="00F804B1" w:rsidRDefault="00076C50" w:rsidP="00076C50">
      <w:pPr>
        <w:pStyle w:val="NoSpacing"/>
        <w:ind w:right="254"/>
        <w:jc w:val="both"/>
        <w:rPr>
          <w:rFonts w:ascii="Times New Roman" w:hAnsi="Times New Roman" w:cs="Times New Roman"/>
          <w:b/>
        </w:rPr>
      </w:pPr>
      <w:r w:rsidRPr="00F804B1">
        <w:rPr>
          <w:rFonts w:ascii="Times New Roman" w:hAnsi="Times New Roman" w:cs="Times New Roman"/>
          <w:b/>
        </w:rPr>
        <w:t>C</w:t>
      </w:r>
      <w:r w:rsidR="00CB2699">
        <w:rPr>
          <w:rFonts w:ascii="Times New Roman" w:hAnsi="Times New Roman" w:cs="Times New Roman"/>
          <w:b/>
        </w:rPr>
        <w:t>ONCLUSION</w:t>
      </w:r>
    </w:p>
    <w:p w14:paraId="331F68D7" w14:textId="77777777" w:rsidR="009408B8" w:rsidRPr="001B3BDB" w:rsidRDefault="00076C50" w:rsidP="00A16C5C">
      <w:pPr>
        <w:pStyle w:val="BodyText"/>
        <w:spacing w:before="1"/>
        <w:ind w:right="-1" w:firstLine="709"/>
        <w:jc w:val="both"/>
      </w:pPr>
      <w:r w:rsidRPr="00076C50">
        <w:t>Based on the results of the research that has been conducted, it is concluded that Kulati Health Center is in the category of quite good in the medical record management system and health information. The conclusions contained in the scientific paper on the medical record management system and health information include: First, Officers have good coding skills because they have been trained in coding medical records. The drawback is due to the absence of medical record graduates at Kulati Health Center so that there are often errors related to coding medical records. Second, Storage of medical records at Kulati Health Center uses a centralized storage system, by combining outpatient medical record files and emergency room medical record files. The drawback is that sometimes medical record files get stuck so that it hinders the service process because the alignment system directly uses the name of each head of the family and uses a small font so that it is quite difficult for officers to read. Third, The reduction of medical records at Kulati Health Center has never been done, only separated between active and inactive medical record files because there are no direct medical record graduates so that the implementation is not optimal.</w:t>
      </w:r>
    </w:p>
    <w:p w14:paraId="5705D00E" w14:textId="77777777" w:rsidR="009408B8" w:rsidRDefault="009408B8" w:rsidP="00076C50">
      <w:pPr>
        <w:pStyle w:val="BodyText"/>
        <w:spacing w:before="1"/>
        <w:ind w:right="399"/>
        <w:jc w:val="both"/>
        <w:rPr>
          <w:b/>
        </w:rPr>
      </w:pPr>
    </w:p>
    <w:p w14:paraId="150B7BA9" w14:textId="533BD09C" w:rsidR="00076C50" w:rsidRDefault="00CB2699" w:rsidP="00076C50">
      <w:pPr>
        <w:pStyle w:val="BodyText"/>
        <w:spacing w:before="1"/>
        <w:ind w:right="399"/>
        <w:jc w:val="both"/>
        <w:rPr>
          <w:b/>
        </w:rPr>
      </w:pPr>
      <w:r w:rsidRPr="00CB2699">
        <w:rPr>
          <w:b/>
        </w:rPr>
        <w:t>ACKNOWLEDGMENTS</w:t>
      </w:r>
    </w:p>
    <w:p w14:paraId="7493BC50" w14:textId="77777777" w:rsidR="00BC5279" w:rsidRDefault="00BC5279" w:rsidP="00A16C5C">
      <w:pPr>
        <w:pStyle w:val="BodyText"/>
        <w:spacing w:before="1"/>
        <w:ind w:right="-1" w:firstLine="709"/>
        <w:jc w:val="both"/>
      </w:pPr>
      <w:r w:rsidRPr="00BC5279">
        <w:t>The author realizes that it is very difficult to complete this research without the help, guidance, and support of various parties. Therefore, on this occasion, with all humility and respect, the author would like to express his deepest gratitude to the supervisor 1 and supervisor 2 who have provided guidance, direction, criticism, and suggestions in making this journal.</w:t>
      </w:r>
    </w:p>
    <w:p w14:paraId="6BDBFA6E" w14:textId="6EC47044" w:rsidR="00A16C5C" w:rsidRDefault="00596158" w:rsidP="00E40DB2">
      <w:pPr>
        <w:pStyle w:val="BodyText"/>
        <w:spacing w:before="1"/>
        <w:ind w:right="-1" w:firstLine="709"/>
        <w:jc w:val="both"/>
      </w:pPr>
      <w:r>
        <w:t>The author would like to thank Baubau Polytechnic for providing the facilities and data needed for this research.</w:t>
      </w:r>
      <w:r w:rsidR="00BC5279" w:rsidRPr="00BC5279">
        <w:t>The author also expresses his thanks to the greatest and most special person. I sincerely express my invaluable thanks to my beloved father and mother, as well as to my two older brothers and my two beloved sisters-in-law who have given me love, motivation, prayers and extraordinary patience during the 3 years of college along with moral and material assistance to the author so that the author could complete this scientific paper.</w:t>
      </w:r>
    </w:p>
    <w:p w14:paraId="6EA00461" w14:textId="77777777" w:rsidR="00E40DB2" w:rsidRPr="00A16C5C" w:rsidRDefault="00E40DB2" w:rsidP="00E40DB2">
      <w:pPr>
        <w:pStyle w:val="BodyText"/>
        <w:spacing w:before="1"/>
        <w:ind w:right="-1" w:firstLine="709"/>
        <w:jc w:val="both"/>
      </w:pPr>
    </w:p>
    <w:p w14:paraId="5297A969" w14:textId="030BC09E" w:rsidR="00076C50" w:rsidRPr="00A16C5C" w:rsidRDefault="00CB2699" w:rsidP="00A16C5C">
      <w:pPr>
        <w:pStyle w:val="NoSpacing"/>
        <w:jc w:val="both"/>
        <w:rPr>
          <w:rFonts w:ascii="Times New Roman" w:hAnsi="Times New Roman" w:cs="Times New Roman"/>
          <w:b/>
        </w:rPr>
      </w:pPr>
      <w:r>
        <w:rPr>
          <w:rFonts w:ascii="Times New Roman" w:hAnsi="Times New Roman" w:cs="Times New Roman"/>
          <w:b/>
        </w:rPr>
        <w:t>REFERENCES</w:t>
      </w:r>
    </w:p>
    <w:p w14:paraId="02F0974C" w14:textId="1B3983D0" w:rsid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rPr>
        <w:fldChar w:fldCharType="begin" w:fldLock="1"/>
      </w:r>
      <w:r w:rsidRPr="00132E33">
        <w:rPr>
          <w:rFonts w:ascii="Times New Roman" w:hAnsi="Times New Roman" w:cs="Times New Roman"/>
        </w:rPr>
        <w:instrText xml:space="preserve">ADDIN Mendeley Bibliography CSL_BIBLIOGRAPHY </w:instrText>
      </w:r>
      <w:r w:rsidRPr="00132E33">
        <w:rPr>
          <w:rFonts w:ascii="Times New Roman" w:hAnsi="Times New Roman" w:cs="Times New Roman"/>
        </w:rPr>
        <w:fldChar w:fldCharType="separate"/>
      </w:r>
      <w:r w:rsidRPr="00132E33">
        <w:rPr>
          <w:rFonts w:ascii="Times New Roman" w:hAnsi="Times New Roman" w:cs="Times New Roman"/>
          <w:noProof/>
          <w:kern w:val="0"/>
        </w:rPr>
        <w:t xml:space="preserve">Apriliani, Eltigeka Devi, Indah Muflihatin, and Niyalatul Muna. 2020. “Analisis Pelaksanaan Retensi Dan Pemusnahan Berkas Rekam Medis Di Rumkital Dr Ramelan Surabaya.” </w:t>
      </w:r>
      <w:r w:rsidRPr="00132E33">
        <w:rPr>
          <w:rFonts w:ascii="Times New Roman" w:hAnsi="Times New Roman" w:cs="Times New Roman"/>
          <w:i/>
          <w:iCs/>
          <w:noProof/>
          <w:kern w:val="0"/>
        </w:rPr>
        <w:t>J-REMI : Jurnal Rekam Medik dan Informasi Kesehatan</w:t>
      </w:r>
      <w:r w:rsidRPr="00132E33">
        <w:rPr>
          <w:rFonts w:ascii="Times New Roman" w:hAnsi="Times New Roman" w:cs="Times New Roman"/>
          <w:noProof/>
          <w:kern w:val="0"/>
        </w:rPr>
        <w:t xml:space="preserve"> 1(4): 564–74. doi:10.25047/j-remi.v1i4.2012.</w:t>
      </w:r>
    </w:p>
    <w:p w14:paraId="362EBC85" w14:textId="77777777" w:rsidR="00CB2699" w:rsidRPr="00132E33" w:rsidRDefault="00CB2699"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62E8F2FC" w14:textId="77777777" w:rsid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noProof/>
          <w:kern w:val="0"/>
        </w:rPr>
        <w:lastRenderedPageBreak/>
        <w:t>Depkes RI. 2006. “Pedoman_Penyelenggaraan_Rekam_Medis_RS_2.Pdf.” : 80–85.</w:t>
      </w:r>
    </w:p>
    <w:p w14:paraId="1F12C348" w14:textId="77777777" w:rsidR="00CB2699" w:rsidRPr="00132E33" w:rsidRDefault="00CB2699"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2C71D693" w14:textId="0A916B8B" w:rsidR="00CB2699" w:rsidRDefault="00132E33" w:rsidP="00E40DB2">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noProof/>
          <w:kern w:val="0"/>
        </w:rPr>
        <w:t xml:space="preserve">H, Linda Fitri Loli, Handayani. 2020. “Dengan Pendekatan.” </w:t>
      </w:r>
      <w:r w:rsidRPr="00132E33">
        <w:rPr>
          <w:rFonts w:ascii="Times New Roman" w:hAnsi="Times New Roman" w:cs="Times New Roman"/>
          <w:i/>
          <w:iCs/>
          <w:noProof/>
          <w:kern w:val="0"/>
        </w:rPr>
        <w:t>Linda Handayuni, Loli Fitri Hndayani</w:t>
      </w:r>
      <w:r w:rsidRPr="00132E33">
        <w:rPr>
          <w:rFonts w:ascii="Times New Roman" w:hAnsi="Times New Roman" w:cs="Times New Roman"/>
          <w:noProof/>
          <w:kern w:val="0"/>
        </w:rPr>
        <w:t xml:space="preserve"> 1(1): 1–9.</w:t>
      </w:r>
    </w:p>
    <w:p w14:paraId="6C31642E" w14:textId="77777777" w:rsidR="00E40DB2" w:rsidRPr="00132E33" w:rsidRDefault="00E40DB2" w:rsidP="00E40DB2">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312BEBD7" w14:textId="77777777" w:rsid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noProof/>
          <w:kern w:val="0"/>
        </w:rPr>
        <w:t xml:space="preserve">Hilmansyah, Rizal. 2021. “Analisis Penyebab Tidak Terlaksananya Retensi Dan Pemusnahan Berkas Rekam Medis Di Rumah Sakit Umum Daerah Natuna.” </w:t>
      </w:r>
      <w:r w:rsidRPr="00132E33">
        <w:rPr>
          <w:rFonts w:ascii="Times New Roman" w:hAnsi="Times New Roman" w:cs="Times New Roman"/>
          <w:i/>
          <w:iCs/>
          <w:noProof/>
          <w:kern w:val="0"/>
        </w:rPr>
        <w:t>Jurnal Ilmiah Rekam Medis dan Informatika Kesehatan</w:t>
      </w:r>
      <w:r w:rsidRPr="00132E33">
        <w:rPr>
          <w:rFonts w:ascii="Times New Roman" w:hAnsi="Times New Roman" w:cs="Times New Roman"/>
          <w:noProof/>
          <w:kern w:val="0"/>
        </w:rPr>
        <w:t xml:space="preserve"> 11(1): 1–7.</w:t>
      </w:r>
    </w:p>
    <w:p w14:paraId="3ECBDC18" w14:textId="77777777" w:rsidR="00CB2699" w:rsidRPr="00132E33" w:rsidRDefault="00CB2699"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7D0360C2" w14:textId="77777777" w:rsid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noProof/>
          <w:kern w:val="0"/>
        </w:rPr>
        <w:t xml:space="preserve">Khairussari &amp; Rudi, Abil. 2018. “Analisis Sistem Penyimpanan Dokumen Rekam Medis.” </w:t>
      </w:r>
      <w:r w:rsidRPr="00132E33">
        <w:rPr>
          <w:rFonts w:ascii="Times New Roman" w:hAnsi="Times New Roman" w:cs="Times New Roman"/>
          <w:i/>
          <w:iCs/>
          <w:noProof/>
          <w:kern w:val="0"/>
        </w:rPr>
        <w:t>Manajemen Informasi Kesehatan</w:t>
      </w:r>
      <w:r w:rsidRPr="00132E33">
        <w:rPr>
          <w:rFonts w:ascii="Times New Roman" w:hAnsi="Times New Roman" w:cs="Times New Roman"/>
          <w:noProof/>
          <w:kern w:val="0"/>
        </w:rPr>
        <w:t xml:space="preserve"> العدد الحا(3): 1–13.</w:t>
      </w:r>
    </w:p>
    <w:p w14:paraId="511F4CAD" w14:textId="77777777" w:rsidR="00CB2699" w:rsidRPr="00132E33" w:rsidRDefault="00CB2699"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05A3E186" w14:textId="77777777" w:rsid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noProof/>
          <w:kern w:val="0"/>
        </w:rPr>
        <w:t xml:space="preserve">Nasution, irza fari syahdilla. 2023. “Analisis Sistem Pengelolaan Rekam Medis Di Puskesmas Sri Padang Tebing Tinggi.” </w:t>
      </w:r>
      <w:r w:rsidRPr="00132E33">
        <w:rPr>
          <w:rFonts w:ascii="Times New Roman" w:hAnsi="Times New Roman" w:cs="Times New Roman"/>
          <w:i/>
          <w:iCs/>
          <w:noProof/>
          <w:kern w:val="0"/>
        </w:rPr>
        <w:t>Health Information : Jurnal Penelitian</w:t>
      </w:r>
      <w:r w:rsidRPr="00132E33">
        <w:rPr>
          <w:rFonts w:ascii="Times New Roman" w:hAnsi="Times New Roman" w:cs="Times New Roman"/>
          <w:noProof/>
          <w:kern w:val="0"/>
        </w:rPr>
        <w:t xml:space="preserve"> 15(2): 1–9.</w:t>
      </w:r>
    </w:p>
    <w:p w14:paraId="3CC82F28" w14:textId="77777777" w:rsidR="00CB2699" w:rsidRPr="00132E33" w:rsidRDefault="00CB2699"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7B0F8CA5" w14:textId="77777777" w:rsid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noProof/>
          <w:kern w:val="0"/>
        </w:rPr>
        <w:t xml:space="preserve">Sanah, Nor, Ridho, and Trihono. 2017. “Pelaksanaan Fungsi Puskesmas (Pusat Kesehatan Masyarakat) Dalam Meningkatkan Kualitas Pelayanan Kesehatan Di Kecamatan Long Kali Kabupaten Paser.” </w:t>
      </w:r>
      <w:r w:rsidRPr="00132E33">
        <w:rPr>
          <w:rFonts w:ascii="Times New Roman" w:hAnsi="Times New Roman" w:cs="Times New Roman"/>
          <w:i/>
          <w:iCs/>
          <w:noProof/>
          <w:kern w:val="0"/>
        </w:rPr>
        <w:t>eJournal Ilmu Pemerintahan</w:t>
      </w:r>
      <w:r w:rsidRPr="00132E33">
        <w:rPr>
          <w:rFonts w:ascii="Times New Roman" w:hAnsi="Times New Roman" w:cs="Times New Roman"/>
          <w:noProof/>
          <w:kern w:val="0"/>
        </w:rPr>
        <w:t xml:space="preserve"> 5(1): 305–14.</w:t>
      </w:r>
    </w:p>
    <w:p w14:paraId="53EE95A5" w14:textId="77777777" w:rsidR="00CB2699" w:rsidRPr="00132E33" w:rsidRDefault="00CB2699"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1E939446" w14:textId="77777777" w:rsid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noProof/>
          <w:kern w:val="0"/>
        </w:rPr>
        <w:t xml:space="preserve">Sanggamele, Cinkwancu, Febi K Kolibu, and Franckie R.R. Maramis. 2018. “Analisis Pengelolaan Rekam Medis Di Rumah Sakit Umum Pancaran Kasih Manado.” </w:t>
      </w:r>
      <w:r w:rsidRPr="00132E33">
        <w:rPr>
          <w:rFonts w:ascii="Times New Roman" w:hAnsi="Times New Roman" w:cs="Times New Roman"/>
          <w:i/>
          <w:iCs/>
          <w:noProof/>
          <w:kern w:val="0"/>
        </w:rPr>
        <w:t>Jurnal KESMAS</w:t>
      </w:r>
      <w:r w:rsidRPr="00132E33">
        <w:rPr>
          <w:rFonts w:ascii="Times New Roman" w:hAnsi="Times New Roman" w:cs="Times New Roman"/>
          <w:noProof/>
          <w:kern w:val="0"/>
        </w:rPr>
        <w:t xml:space="preserve"> 7(4): 1–11.</w:t>
      </w:r>
    </w:p>
    <w:p w14:paraId="437B115C" w14:textId="77777777" w:rsidR="00CB2699" w:rsidRPr="00132E33" w:rsidRDefault="00CB2699"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1EABFE80" w14:textId="77777777" w:rsid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r w:rsidRPr="00132E33">
        <w:rPr>
          <w:rFonts w:ascii="Times New Roman" w:hAnsi="Times New Roman" w:cs="Times New Roman"/>
          <w:noProof/>
          <w:kern w:val="0"/>
        </w:rPr>
        <w:t xml:space="preserve">Suhartina, Ina. 2019. “Analisis Efektivitas SOP Pelaksanaan Penyimpanan Berkas Rekam Medis Di Puskesmas Lawang.” </w:t>
      </w:r>
      <w:r w:rsidRPr="00132E33">
        <w:rPr>
          <w:rFonts w:ascii="Times New Roman" w:hAnsi="Times New Roman" w:cs="Times New Roman"/>
          <w:i/>
          <w:iCs/>
          <w:noProof/>
          <w:kern w:val="0"/>
        </w:rPr>
        <w:t>Jurnal Manajemen Informasi Kesehatan Indonesia</w:t>
      </w:r>
      <w:r w:rsidRPr="00132E33">
        <w:rPr>
          <w:rFonts w:ascii="Times New Roman" w:hAnsi="Times New Roman" w:cs="Times New Roman"/>
          <w:noProof/>
          <w:kern w:val="0"/>
        </w:rPr>
        <w:t xml:space="preserve"> 7(2): 128. doi:10.33560/jmiki.v7i2.226.</w:t>
      </w:r>
    </w:p>
    <w:p w14:paraId="6DB647ED" w14:textId="77777777" w:rsidR="00CB2699" w:rsidRPr="00132E33" w:rsidRDefault="00CB2699" w:rsidP="00A16C5C">
      <w:pPr>
        <w:widowControl w:val="0"/>
        <w:autoSpaceDE w:val="0"/>
        <w:autoSpaceDN w:val="0"/>
        <w:adjustRightInd w:val="0"/>
        <w:spacing w:after="0" w:line="240" w:lineRule="auto"/>
        <w:ind w:left="480" w:hanging="480"/>
        <w:jc w:val="both"/>
        <w:rPr>
          <w:rFonts w:ascii="Times New Roman" w:hAnsi="Times New Roman" w:cs="Times New Roman"/>
          <w:noProof/>
          <w:kern w:val="0"/>
        </w:rPr>
      </w:pPr>
    </w:p>
    <w:p w14:paraId="474F2966" w14:textId="77777777" w:rsidR="00132E33" w:rsidRPr="00132E33" w:rsidRDefault="00132E33" w:rsidP="00A16C5C">
      <w:pPr>
        <w:widowControl w:val="0"/>
        <w:autoSpaceDE w:val="0"/>
        <w:autoSpaceDN w:val="0"/>
        <w:adjustRightInd w:val="0"/>
        <w:spacing w:after="0" w:line="240" w:lineRule="auto"/>
        <w:ind w:left="480" w:hanging="480"/>
        <w:jc w:val="both"/>
        <w:rPr>
          <w:rFonts w:ascii="Times New Roman" w:hAnsi="Times New Roman" w:cs="Times New Roman"/>
          <w:noProof/>
        </w:rPr>
      </w:pPr>
      <w:r w:rsidRPr="00132E33">
        <w:rPr>
          <w:rFonts w:ascii="Times New Roman" w:hAnsi="Times New Roman" w:cs="Times New Roman"/>
          <w:noProof/>
          <w:kern w:val="0"/>
        </w:rPr>
        <w:t xml:space="preserve">Wasiyah, Wasiyah, Tri Purnama Sari, and Indra Bayu Kusuma. 2021. “Gambaran Pelaksanaan Penyusutan Dan Pemusnahan Berkas Rekam Medis Inaktif Di Rumah Sakit Umum Daerah Rokan Hulu Tahun 2020.” </w:t>
      </w:r>
      <w:r w:rsidRPr="00132E33">
        <w:rPr>
          <w:rFonts w:ascii="Times New Roman" w:hAnsi="Times New Roman" w:cs="Times New Roman"/>
          <w:i/>
          <w:iCs/>
          <w:noProof/>
          <w:kern w:val="0"/>
        </w:rPr>
        <w:t>Jurnal Rekam Medis (Medical Record Journal)</w:t>
      </w:r>
      <w:r w:rsidRPr="00132E33">
        <w:rPr>
          <w:rFonts w:ascii="Times New Roman" w:hAnsi="Times New Roman" w:cs="Times New Roman"/>
          <w:noProof/>
          <w:kern w:val="0"/>
        </w:rPr>
        <w:t xml:space="preserve"> 1(2): 183–99. doi:10.25311/jrm.vol1.iss2.405.</w:t>
      </w:r>
    </w:p>
    <w:p w14:paraId="044C83A9" w14:textId="7BAC4755" w:rsidR="00076C50" w:rsidRDefault="00132E33" w:rsidP="00A16C5C">
      <w:pPr>
        <w:pStyle w:val="BodyText"/>
        <w:jc w:val="both"/>
        <w:rPr>
          <w:sz w:val="20"/>
        </w:rPr>
      </w:pPr>
      <w:r w:rsidRPr="00132E33">
        <w:fldChar w:fldCharType="end"/>
      </w:r>
    </w:p>
    <w:p w14:paraId="0663A092" w14:textId="77777777" w:rsidR="00076C50" w:rsidRDefault="00076C50" w:rsidP="00076C50">
      <w:pPr>
        <w:pStyle w:val="BodyText"/>
        <w:rPr>
          <w:sz w:val="20"/>
        </w:rPr>
      </w:pPr>
    </w:p>
    <w:p w14:paraId="3713C107" w14:textId="77777777" w:rsidR="00076C50" w:rsidRDefault="00076C50" w:rsidP="00076C50">
      <w:pPr>
        <w:pStyle w:val="BodyText"/>
        <w:rPr>
          <w:sz w:val="20"/>
        </w:rPr>
      </w:pPr>
    </w:p>
    <w:p w14:paraId="0BE10808" w14:textId="77777777" w:rsidR="00076C50" w:rsidRDefault="00076C50" w:rsidP="00076C50">
      <w:pPr>
        <w:pStyle w:val="BodyText"/>
        <w:rPr>
          <w:sz w:val="20"/>
        </w:rPr>
      </w:pPr>
    </w:p>
    <w:p w14:paraId="52FDD041" w14:textId="77777777" w:rsidR="00076C50" w:rsidRDefault="00076C50" w:rsidP="00076C50">
      <w:pPr>
        <w:pStyle w:val="BodyText"/>
        <w:rPr>
          <w:sz w:val="20"/>
        </w:rPr>
      </w:pPr>
    </w:p>
    <w:p w14:paraId="6E2B340A" w14:textId="77777777" w:rsidR="00076C50" w:rsidRPr="00503CD3" w:rsidRDefault="00076C50" w:rsidP="00076C50">
      <w:pPr>
        <w:pStyle w:val="NoSpacing"/>
        <w:jc w:val="both"/>
        <w:rPr>
          <w:rFonts w:ascii="Times New Roman" w:hAnsi="Times New Roman" w:cs="Times New Roman"/>
        </w:rPr>
      </w:pPr>
    </w:p>
    <w:sectPr w:rsidR="00076C50" w:rsidRPr="00503CD3" w:rsidSect="00C97538">
      <w:headerReference w:type="default" r:id="rId11"/>
      <w:pgSz w:w="11907" w:h="16839" w:code="9"/>
      <w:pgMar w:top="1134" w:right="1418" w:bottom="1134" w:left="1418"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9E309C" w14:textId="77777777" w:rsidR="005B1CBD" w:rsidRDefault="005B1CBD" w:rsidP="00F746DE">
      <w:pPr>
        <w:spacing w:after="0" w:line="240" w:lineRule="auto"/>
      </w:pPr>
      <w:r>
        <w:separator/>
      </w:r>
    </w:p>
  </w:endnote>
  <w:endnote w:type="continuationSeparator" w:id="0">
    <w:p w14:paraId="66A92ADB" w14:textId="77777777" w:rsidR="005B1CBD" w:rsidRDefault="005B1CBD" w:rsidP="00F74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4835E" w14:textId="77777777" w:rsidR="00FE1778" w:rsidRDefault="00FE1778">
    <w:pPr>
      <w:pStyle w:val="Footer"/>
      <w:jc w:val="right"/>
      <w:rPr>
        <w:rFonts w:ascii="Times New Roman" w:hAnsi="Times New Roman" w:cs="Times New Roman"/>
      </w:rPr>
    </w:pPr>
  </w:p>
  <w:p w14:paraId="194097B3" w14:textId="77777777" w:rsidR="00FE1778" w:rsidRPr="00AD1B90" w:rsidRDefault="00357BA3">
    <w:pPr>
      <w:pStyle w:val="Footer"/>
      <w:jc w:val="right"/>
      <w:rPr>
        <w:rFonts w:ascii="Times New Roman" w:hAnsi="Times New Roman" w:cs="Times New Roman"/>
        <w:sz w:val="20"/>
        <w:szCs w:val="20"/>
      </w:rPr>
    </w:pPr>
    <w:r w:rsidRPr="00AD1B90">
      <w:rPr>
        <w:rFonts w:ascii="Times New Roman" w:hAnsi="Times New Roman" w:cs="Times New Roman"/>
        <w:sz w:val="20"/>
        <w:szCs w:val="20"/>
      </w:rPr>
      <w:fldChar w:fldCharType="begin"/>
    </w:r>
    <w:r w:rsidR="00FE1778" w:rsidRPr="00AD1B90">
      <w:rPr>
        <w:rFonts w:ascii="Times New Roman" w:hAnsi="Times New Roman" w:cs="Times New Roman"/>
        <w:sz w:val="20"/>
        <w:szCs w:val="20"/>
      </w:rPr>
      <w:instrText xml:space="preserve"> PAGE   \* MERGEFORMAT </w:instrText>
    </w:r>
    <w:r w:rsidRPr="00AD1B90">
      <w:rPr>
        <w:rFonts w:ascii="Times New Roman" w:hAnsi="Times New Roman" w:cs="Times New Roman"/>
        <w:sz w:val="20"/>
        <w:szCs w:val="20"/>
      </w:rPr>
      <w:fldChar w:fldCharType="separate"/>
    </w:r>
    <w:r w:rsidR="001C6FFF" w:rsidRPr="00AD1B90">
      <w:rPr>
        <w:rFonts w:ascii="Times New Roman" w:hAnsi="Times New Roman" w:cs="Times New Roman"/>
        <w:noProof/>
        <w:sz w:val="20"/>
        <w:szCs w:val="20"/>
      </w:rPr>
      <w:t>2</w:t>
    </w:r>
    <w:r w:rsidRPr="00AD1B90">
      <w:rPr>
        <w:rFonts w:ascii="Times New Roman" w:hAnsi="Times New Roman" w:cs="Times New Roman"/>
        <w:noProof/>
        <w:sz w:val="20"/>
        <w:szCs w:val="20"/>
      </w:rPr>
      <w:fldChar w:fldCharType="end"/>
    </w:r>
  </w:p>
  <w:p w14:paraId="5E086CBE" w14:textId="77777777" w:rsidR="00FE1778" w:rsidRDefault="00FE1778">
    <w:pPr>
      <w:pStyle w:val="Footer"/>
    </w:pPr>
  </w:p>
  <w:p w14:paraId="04409024" w14:textId="77777777" w:rsidR="00FE1778" w:rsidRDefault="00FE177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1A4F3" w14:textId="77777777" w:rsidR="005B1CBD" w:rsidRDefault="005B1CBD" w:rsidP="00F746DE">
      <w:pPr>
        <w:spacing w:after="0" w:line="240" w:lineRule="auto"/>
      </w:pPr>
      <w:r>
        <w:separator/>
      </w:r>
    </w:p>
  </w:footnote>
  <w:footnote w:type="continuationSeparator" w:id="0">
    <w:p w14:paraId="1C6123BB" w14:textId="77777777" w:rsidR="005B1CBD" w:rsidRDefault="005B1CBD" w:rsidP="00F746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28A23" w14:textId="7978E06E" w:rsidR="00FE1778" w:rsidRPr="00902EFF" w:rsidRDefault="00902EFF" w:rsidP="00902EFF">
    <w:pPr>
      <w:pStyle w:val="Header"/>
      <w:tabs>
        <w:tab w:val="clear" w:pos="9360"/>
        <w:tab w:val="right" w:pos="8931"/>
      </w:tabs>
      <w:rPr>
        <w:rFonts w:ascii="Cambria" w:hAnsi="Cambria"/>
        <w:i/>
        <w:iCs/>
        <w:sz w:val="18"/>
        <w:szCs w:val="18"/>
      </w:rPr>
    </w:pPr>
    <w:r w:rsidRPr="00902EFF">
      <w:rPr>
        <w:rFonts w:ascii="Cambria" w:hAnsi="Cambria" w:cs="Arial"/>
        <w:bCs/>
        <w:sz w:val="18"/>
        <w:szCs w:val="18"/>
      </w:rPr>
      <w:t>International Jornal Of Multidiciplynary Leaners (20</w:t>
    </w:r>
    <w:r>
      <w:rPr>
        <w:rFonts w:ascii="Cambria" w:hAnsi="Cambria" w:cs="Arial"/>
        <w:bCs/>
        <w:sz w:val="18"/>
        <w:szCs w:val="18"/>
      </w:rPr>
      <w:t>24</w:t>
    </w:r>
    <w:r w:rsidRPr="00902EFF">
      <w:rPr>
        <w:rFonts w:ascii="Cambria" w:hAnsi="Cambria" w:cs="Arial"/>
        <w:bCs/>
        <w:sz w:val="18"/>
        <w:szCs w:val="18"/>
      </w:rPr>
      <w:t xml:space="preserve">) </w:t>
    </w:r>
    <w:r w:rsidRPr="00902EFF">
      <w:rPr>
        <w:rFonts w:ascii="Cambria" w:hAnsi="Cambria" w:cs="Arial"/>
        <w:bCs/>
        <w:sz w:val="18"/>
        <w:szCs w:val="18"/>
      </w:rPr>
      <w:tab/>
    </w:r>
    <w:r>
      <w:rPr>
        <w:rFonts w:ascii="Cambria" w:hAnsi="Cambria" w:cs="Arial"/>
        <w:bCs/>
        <w:sz w:val="18"/>
        <w:szCs w:val="18"/>
      </w:rPr>
      <w:tab/>
    </w:r>
    <w:r w:rsidRPr="00902EFF">
      <w:rPr>
        <w:rFonts w:ascii="Cambria" w:hAnsi="Cambria" w:cs="Arial"/>
        <w:bCs/>
        <w:sz w:val="18"/>
        <w:szCs w:val="18"/>
      </w:rPr>
      <w:t>Vol.</w:t>
    </w:r>
    <w:r w:rsidR="00A16C5C">
      <w:rPr>
        <w:rFonts w:ascii="Cambria" w:hAnsi="Cambria" w:cs="Arial"/>
        <w:bCs/>
        <w:sz w:val="18"/>
        <w:szCs w:val="18"/>
      </w:rPr>
      <w:t>1</w:t>
    </w:r>
    <w:r w:rsidRPr="00902EFF">
      <w:rPr>
        <w:rFonts w:ascii="Cambria" w:hAnsi="Cambria" w:cs="Arial"/>
        <w:bCs/>
        <w:sz w:val="18"/>
        <w:szCs w:val="18"/>
      </w:rPr>
      <w:t>, No.</w:t>
    </w:r>
    <w:r w:rsidR="00A16C5C">
      <w:rPr>
        <w:rFonts w:ascii="Cambria" w:hAnsi="Cambria" w:cs="Arial"/>
        <w:bCs/>
        <w:sz w:val="18"/>
        <w:szCs w:val="18"/>
      </w:rPr>
      <w:t>2</w:t>
    </w:r>
    <w:r w:rsidRPr="00902EFF">
      <w:rPr>
        <w:rFonts w:ascii="Cambria" w:hAnsi="Cambria" w:cs="Arial"/>
        <w:bCs/>
        <w:sz w:val="18"/>
        <w:szCs w:val="18"/>
      </w:rPr>
      <w:t xml:space="preserve"> </w:t>
    </w:r>
    <w:r w:rsidR="00A16C5C">
      <w:rPr>
        <w:rFonts w:ascii="Cambria" w:hAnsi="Cambria" w:cs="Arial"/>
        <w:bCs/>
        <w:sz w:val="18"/>
        <w:szCs w:val="18"/>
      </w:rPr>
      <w:t>De</w:t>
    </w:r>
    <w:r w:rsidR="00C97538">
      <w:rPr>
        <w:rFonts w:ascii="Cambria" w:hAnsi="Cambria" w:cs="Arial"/>
        <w:bCs/>
        <w:sz w:val="18"/>
        <w:szCs w:val="18"/>
      </w:rPr>
      <w:t>c</w:t>
    </w:r>
    <w:r w:rsidR="00A16C5C">
      <w:rPr>
        <w:rFonts w:ascii="Cambria" w:hAnsi="Cambria" w:cs="Arial"/>
        <w:bCs/>
        <w:sz w:val="18"/>
        <w:szCs w:val="18"/>
      </w:rPr>
      <w:t>ember</w:t>
    </w:r>
    <w:r w:rsidRPr="00902EFF">
      <w:rPr>
        <w:rFonts w:ascii="Cambria" w:hAnsi="Cambria" w:cs="Arial"/>
        <w:bCs/>
        <w:sz w:val="18"/>
        <w:szCs w:val="18"/>
      </w:rPr>
      <w:t xml:space="preserve"> (</w:t>
    </w:r>
    <w:r w:rsidR="00C97538">
      <w:rPr>
        <w:rFonts w:ascii="Cambria" w:hAnsi="Cambria" w:cs="Arial"/>
        <w:bCs/>
        <w:sz w:val="18"/>
        <w:szCs w:val="18"/>
      </w:rPr>
      <w:t>pages</w:t>
    </w:r>
    <w:r w:rsidR="00AD1B90">
      <w:rPr>
        <w:rFonts w:ascii="Cambria" w:hAnsi="Cambria" w:cs="Arial"/>
        <w:bCs/>
        <w:sz w:val="18"/>
        <w:szCs w:val="18"/>
      </w:rPr>
      <w:t>. 94</w:t>
    </w:r>
    <w:r w:rsidRPr="00902EFF">
      <w:rPr>
        <w:rFonts w:ascii="Cambria" w:hAnsi="Cambria" w:cs="Arial"/>
        <w:bCs/>
        <w:sz w:val="18"/>
        <w:szCs w:val="18"/>
      </w:rPr>
      <w:t>−</w:t>
    </w:r>
    <w:r w:rsidR="00AD1B90">
      <w:rPr>
        <w:rFonts w:ascii="Cambria" w:hAnsi="Cambria" w:cs="Arial"/>
        <w:bCs/>
        <w:sz w:val="18"/>
        <w:szCs w:val="18"/>
      </w:rPr>
      <w:t>98</w:t>
    </w:r>
    <w:r w:rsidRPr="00902EFF">
      <w:rPr>
        <w:rFonts w:ascii="Cambria" w:hAnsi="Cambria" w:cs="Arial"/>
        <w:bCs/>
        <w:sz w:val="18"/>
        <w:szCs w:val="18"/>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96A6" w14:textId="5AE0318C" w:rsidR="00C97538" w:rsidRPr="00902EFF" w:rsidRDefault="00C97538" w:rsidP="00902EFF">
    <w:pPr>
      <w:pStyle w:val="Header"/>
      <w:tabs>
        <w:tab w:val="clear" w:pos="9360"/>
        <w:tab w:val="right" w:pos="8931"/>
      </w:tabs>
      <w:rPr>
        <w:rFonts w:ascii="Cambria" w:hAnsi="Cambri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634"/>
    <w:multiLevelType w:val="hybridMultilevel"/>
    <w:tmpl w:val="FFFFFFFF"/>
    <w:lvl w:ilvl="0" w:tplc="5388200C">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eastAsia="en-US" w:bidi="ar-SA"/>
      </w:rPr>
    </w:lvl>
    <w:lvl w:ilvl="1" w:tplc="C1BE2118">
      <w:start w:val="1"/>
      <w:numFmt w:val="decimal"/>
      <w:lvlText w:val="%2."/>
      <w:lvlJc w:val="left"/>
      <w:pPr>
        <w:ind w:left="1308" w:hanging="360"/>
      </w:pPr>
      <w:rPr>
        <w:rFonts w:ascii="Times New Roman" w:eastAsia="Times New Roman" w:hAnsi="Times New Roman" w:cs="Times New Roman" w:hint="default"/>
        <w:w w:val="100"/>
        <w:sz w:val="24"/>
        <w:szCs w:val="24"/>
        <w:lang w:eastAsia="en-US" w:bidi="ar-SA"/>
      </w:rPr>
    </w:lvl>
    <w:lvl w:ilvl="2" w:tplc="00D8BA8A">
      <w:numFmt w:val="bullet"/>
      <w:lvlText w:val="•"/>
      <w:lvlJc w:val="left"/>
      <w:pPr>
        <w:ind w:left="2147" w:hanging="360"/>
      </w:pPr>
      <w:rPr>
        <w:rFonts w:hint="default"/>
        <w:lang w:eastAsia="en-US" w:bidi="ar-SA"/>
      </w:rPr>
    </w:lvl>
    <w:lvl w:ilvl="3" w:tplc="C70CAA1A">
      <w:numFmt w:val="bullet"/>
      <w:lvlText w:val="•"/>
      <w:lvlJc w:val="left"/>
      <w:pPr>
        <w:ind w:left="2994" w:hanging="360"/>
      </w:pPr>
      <w:rPr>
        <w:rFonts w:hint="default"/>
        <w:lang w:eastAsia="en-US" w:bidi="ar-SA"/>
      </w:rPr>
    </w:lvl>
    <w:lvl w:ilvl="4" w:tplc="3DAC703A">
      <w:numFmt w:val="bullet"/>
      <w:lvlText w:val="•"/>
      <w:lvlJc w:val="left"/>
      <w:pPr>
        <w:ind w:left="3842" w:hanging="360"/>
      </w:pPr>
      <w:rPr>
        <w:rFonts w:hint="default"/>
        <w:lang w:eastAsia="en-US" w:bidi="ar-SA"/>
      </w:rPr>
    </w:lvl>
    <w:lvl w:ilvl="5" w:tplc="D3921BB8">
      <w:numFmt w:val="bullet"/>
      <w:lvlText w:val="•"/>
      <w:lvlJc w:val="left"/>
      <w:pPr>
        <w:ind w:left="4689" w:hanging="360"/>
      </w:pPr>
      <w:rPr>
        <w:rFonts w:hint="default"/>
        <w:lang w:eastAsia="en-US" w:bidi="ar-SA"/>
      </w:rPr>
    </w:lvl>
    <w:lvl w:ilvl="6" w:tplc="EB665BDC">
      <w:numFmt w:val="bullet"/>
      <w:lvlText w:val="•"/>
      <w:lvlJc w:val="left"/>
      <w:pPr>
        <w:ind w:left="5536" w:hanging="360"/>
      </w:pPr>
      <w:rPr>
        <w:rFonts w:hint="default"/>
        <w:lang w:eastAsia="en-US" w:bidi="ar-SA"/>
      </w:rPr>
    </w:lvl>
    <w:lvl w:ilvl="7" w:tplc="72F6B7C2">
      <w:numFmt w:val="bullet"/>
      <w:lvlText w:val="•"/>
      <w:lvlJc w:val="left"/>
      <w:pPr>
        <w:ind w:left="6384" w:hanging="360"/>
      </w:pPr>
      <w:rPr>
        <w:rFonts w:hint="default"/>
        <w:lang w:eastAsia="en-US" w:bidi="ar-SA"/>
      </w:rPr>
    </w:lvl>
    <w:lvl w:ilvl="8" w:tplc="FF66BAE6">
      <w:numFmt w:val="bullet"/>
      <w:lvlText w:val="•"/>
      <w:lvlJc w:val="left"/>
      <w:pPr>
        <w:ind w:left="7231" w:hanging="360"/>
      </w:pPr>
      <w:rPr>
        <w:rFonts w:hint="default"/>
        <w:lang w:eastAsia="en-US" w:bidi="ar-SA"/>
      </w:rPr>
    </w:lvl>
  </w:abstractNum>
  <w:abstractNum w:abstractNumId="1" w15:restartNumberingAfterBreak="0">
    <w:nsid w:val="05360AF9"/>
    <w:multiLevelType w:val="hybridMultilevel"/>
    <w:tmpl w:val="89889D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853AF1"/>
    <w:multiLevelType w:val="hybridMultilevel"/>
    <w:tmpl w:val="A6B87C80"/>
    <w:lvl w:ilvl="0" w:tplc="CB18FCCE">
      <w:start w:val="1"/>
      <w:numFmt w:val="upperLetter"/>
      <w:lvlText w:val="%1."/>
      <w:lvlJc w:val="left"/>
      <w:pPr>
        <w:ind w:left="948" w:hanging="360"/>
      </w:pPr>
      <w:rPr>
        <w:rFonts w:ascii="Times New Roman" w:eastAsia="Times New Roman" w:hAnsi="Times New Roman" w:cs="Times New Roman" w:hint="default"/>
        <w:b/>
        <w:bCs/>
        <w:spacing w:val="-1"/>
        <w:w w:val="99"/>
        <w:sz w:val="24"/>
        <w:szCs w:val="24"/>
        <w:lang w:eastAsia="en-US" w:bidi="ar-SA"/>
      </w:rPr>
    </w:lvl>
    <w:lvl w:ilvl="1" w:tplc="DF52EEFA">
      <w:start w:val="1"/>
      <w:numFmt w:val="decimal"/>
      <w:lvlText w:val="%2."/>
      <w:lvlJc w:val="left"/>
      <w:pPr>
        <w:ind w:left="1308" w:hanging="360"/>
      </w:pPr>
      <w:rPr>
        <w:rFonts w:ascii="Times New Roman" w:eastAsia="Times New Roman" w:hAnsi="Times New Roman" w:cs="Times New Roman" w:hint="default"/>
        <w:b/>
        <w:bCs/>
        <w:w w:val="100"/>
        <w:sz w:val="22"/>
        <w:szCs w:val="22"/>
        <w:lang w:eastAsia="en-US" w:bidi="ar-SA"/>
      </w:rPr>
    </w:lvl>
    <w:lvl w:ilvl="2" w:tplc="F0B294B2">
      <w:start w:val="1"/>
      <w:numFmt w:val="lowerLetter"/>
      <w:lvlText w:val="%3."/>
      <w:lvlJc w:val="left"/>
      <w:pPr>
        <w:ind w:left="1668" w:hanging="360"/>
      </w:pPr>
      <w:rPr>
        <w:rFonts w:hint="default"/>
        <w:spacing w:val="-1"/>
        <w:w w:val="100"/>
        <w:lang w:eastAsia="en-US" w:bidi="ar-SA"/>
      </w:rPr>
    </w:lvl>
    <w:lvl w:ilvl="3" w:tplc="1524871C">
      <w:start w:val="1"/>
      <w:numFmt w:val="decimal"/>
      <w:lvlText w:val="%4)"/>
      <w:lvlJc w:val="left"/>
      <w:pPr>
        <w:ind w:left="2029" w:hanging="360"/>
      </w:pPr>
      <w:rPr>
        <w:rFonts w:ascii="Times New Roman" w:eastAsia="Times New Roman" w:hAnsi="Times New Roman" w:cs="Times New Roman" w:hint="default"/>
        <w:w w:val="99"/>
        <w:sz w:val="24"/>
        <w:szCs w:val="24"/>
        <w:lang w:eastAsia="en-US" w:bidi="ar-SA"/>
      </w:rPr>
    </w:lvl>
    <w:lvl w:ilvl="4" w:tplc="C50030D6">
      <w:numFmt w:val="bullet"/>
      <w:lvlText w:val="•"/>
      <w:lvlJc w:val="left"/>
      <w:pPr>
        <w:ind w:left="3006" w:hanging="360"/>
      </w:pPr>
      <w:rPr>
        <w:rFonts w:hint="default"/>
        <w:lang w:eastAsia="en-US" w:bidi="ar-SA"/>
      </w:rPr>
    </w:lvl>
    <w:lvl w:ilvl="5" w:tplc="D27A500E">
      <w:numFmt w:val="bullet"/>
      <w:lvlText w:val="•"/>
      <w:lvlJc w:val="left"/>
      <w:pPr>
        <w:ind w:left="3993" w:hanging="360"/>
      </w:pPr>
      <w:rPr>
        <w:rFonts w:hint="default"/>
        <w:lang w:eastAsia="en-US" w:bidi="ar-SA"/>
      </w:rPr>
    </w:lvl>
    <w:lvl w:ilvl="6" w:tplc="B6ECEC18">
      <w:numFmt w:val="bullet"/>
      <w:lvlText w:val="•"/>
      <w:lvlJc w:val="left"/>
      <w:pPr>
        <w:ind w:left="4979" w:hanging="360"/>
      </w:pPr>
      <w:rPr>
        <w:rFonts w:hint="default"/>
        <w:lang w:eastAsia="en-US" w:bidi="ar-SA"/>
      </w:rPr>
    </w:lvl>
    <w:lvl w:ilvl="7" w:tplc="0778048E">
      <w:numFmt w:val="bullet"/>
      <w:lvlText w:val="•"/>
      <w:lvlJc w:val="left"/>
      <w:pPr>
        <w:ind w:left="5966" w:hanging="360"/>
      </w:pPr>
      <w:rPr>
        <w:rFonts w:hint="default"/>
        <w:lang w:eastAsia="en-US" w:bidi="ar-SA"/>
      </w:rPr>
    </w:lvl>
    <w:lvl w:ilvl="8" w:tplc="2A8E1646">
      <w:numFmt w:val="bullet"/>
      <w:lvlText w:val="•"/>
      <w:lvlJc w:val="left"/>
      <w:pPr>
        <w:ind w:left="6953" w:hanging="360"/>
      </w:pPr>
      <w:rPr>
        <w:rFonts w:hint="default"/>
        <w:lang w:eastAsia="en-US" w:bidi="ar-SA"/>
      </w:rPr>
    </w:lvl>
  </w:abstractNum>
  <w:abstractNum w:abstractNumId="3" w15:restartNumberingAfterBreak="0">
    <w:nsid w:val="09245365"/>
    <w:multiLevelType w:val="hybridMultilevel"/>
    <w:tmpl w:val="F99C955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A7316D0"/>
    <w:multiLevelType w:val="hybridMultilevel"/>
    <w:tmpl w:val="C444F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47032"/>
    <w:multiLevelType w:val="hybridMultilevel"/>
    <w:tmpl w:val="9CECAE2A"/>
    <w:lvl w:ilvl="0" w:tplc="2234A2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0357ED3"/>
    <w:multiLevelType w:val="hybridMultilevel"/>
    <w:tmpl w:val="8E52709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457111C"/>
    <w:multiLevelType w:val="hybridMultilevel"/>
    <w:tmpl w:val="21DA2F8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E20A6"/>
    <w:multiLevelType w:val="hybridMultilevel"/>
    <w:tmpl w:val="A836AF1E"/>
    <w:lvl w:ilvl="0" w:tplc="98129806">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9" w15:restartNumberingAfterBreak="0">
    <w:nsid w:val="1BF536E2"/>
    <w:multiLevelType w:val="hybridMultilevel"/>
    <w:tmpl w:val="3E1282DA"/>
    <w:lvl w:ilvl="0" w:tplc="27961E00">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1BFC4855"/>
    <w:multiLevelType w:val="hybridMultilevel"/>
    <w:tmpl w:val="5EEE5D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1DCB284E"/>
    <w:multiLevelType w:val="hybridMultilevel"/>
    <w:tmpl w:val="42504D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44F2CE3"/>
    <w:multiLevelType w:val="hybridMultilevel"/>
    <w:tmpl w:val="FB9632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ACD3A78"/>
    <w:multiLevelType w:val="hybridMultilevel"/>
    <w:tmpl w:val="B9CEC0B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E14619D"/>
    <w:multiLevelType w:val="hybridMultilevel"/>
    <w:tmpl w:val="46DE15B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3D017ECB"/>
    <w:multiLevelType w:val="hybridMultilevel"/>
    <w:tmpl w:val="F19C6F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B869CC"/>
    <w:multiLevelType w:val="hybridMultilevel"/>
    <w:tmpl w:val="0C54388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FEE4801"/>
    <w:multiLevelType w:val="hybridMultilevel"/>
    <w:tmpl w:val="E5A6BAF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00367EC"/>
    <w:multiLevelType w:val="hybridMultilevel"/>
    <w:tmpl w:val="2B9EC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F6241D"/>
    <w:multiLevelType w:val="hybridMultilevel"/>
    <w:tmpl w:val="3A448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7A23EC"/>
    <w:multiLevelType w:val="hybridMultilevel"/>
    <w:tmpl w:val="FFFFFFFF"/>
    <w:lvl w:ilvl="0" w:tplc="999C980C">
      <w:start w:val="2"/>
      <w:numFmt w:val="decimal"/>
      <w:lvlText w:val="%1."/>
      <w:lvlJc w:val="left"/>
      <w:pPr>
        <w:ind w:left="1308" w:hanging="360"/>
      </w:pPr>
      <w:rPr>
        <w:rFonts w:ascii="Times New Roman" w:eastAsia="Times New Roman" w:hAnsi="Times New Roman" w:cs="Times New Roman" w:hint="default"/>
        <w:b/>
        <w:bCs/>
        <w:w w:val="100"/>
        <w:sz w:val="24"/>
        <w:szCs w:val="24"/>
        <w:lang w:eastAsia="en-US" w:bidi="ar-SA"/>
      </w:rPr>
    </w:lvl>
    <w:lvl w:ilvl="1" w:tplc="7E32B556">
      <w:start w:val="1"/>
      <w:numFmt w:val="lowerLetter"/>
      <w:lvlText w:val="%2."/>
      <w:lvlJc w:val="left"/>
      <w:pPr>
        <w:ind w:left="1668" w:hanging="360"/>
      </w:pPr>
      <w:rPr>
        <w:rFonts w:ascii="Times New Roman" w:eastAsia="Times New Roman" w:hAnsi="Times New Roman" w:cs="Times New Roman" w:hint="default"/>
        <w:spacing w:val="-1"/>
        <w:w w:val="100"/>
        <w:sz w:val="24"/>
        <w:szCs w:val="24"/>
        <w:lang w:eastAsia="en-US" w:bidi="ar-SA"/>
      </w:rPr>
    </w:lvl>
    <w:lvl w:ilvl="2" w:tplc="162633EA">
      <w:numFmt w:val="bullet"/>
      <w:lvlText w:val="•"/>
      <w:lvlJc w:val="left"/>
      <w:pPr>
        <w:ind w:left="2467" w:hanging="360"/>
      </w:pPr>
      <w:rPr>
        <w:rFonts w:hint="default"/>
        <w:lang w:eastAsia="en-US" w:bidi="ar-SA"/>
      </w:rPr>
    </w:lvl>
    <w:lvl w:ilvl="3" w:tplc="19F8A2B0">
      <w:numFmt w:val="bullet"/>
      <w:lvlText w:val="•"/>
      <w:lvlJc w:val="left"/>
      <w:pPr>
        <w:ind w:left="3274" w:hanging="360"/>
      </w:pPr>
      <w:rPr>
        <w:rFonts w:hint="default"/>
        <w:lang w:eastAsia="en-US" w:bidi="ar-SA"/>
      </w:rPr>
    </w:lvl>
    <w:lvl w:ilvl="4" w:tplc="E6F00582">
      <w:numFmt w:val="bullet"/>
      <w:lvlText w:val="•"/>
      <w:lvlJc w:val="left"/>
      <w:pPr>
        <w:ind w:left="4082" w:hanging="360"/>
      </w:pPr>
      <w:rPr>
        <w:rFonts w:hint="default"/>
        <w:lang w:eastAsia="en-US" w:bidi="ar-SA"/>
      </w:rPr>
    </w:lvl>
    <w:lvl w:ilvl="5" w:tplc="8D7E833C">
      <w:numFmt w:val="bullet"/>
      <w:lvlText w:val="•"/>
      <w:lvlJc w:val="left"/>
      <w:pPr>
        <w:ind w:left="4889" w:hanging="360"/>
      </w:pPr>
      <w:rPr>
        <w:rFonts w:hint="default"/>
        <w:lang w:eastAsia="en-US" w:bidi="ar-SA"/>
      </w:rPr>
    </w:lvl>
    <w:lvl w:ilvl="6" w:tplc="06F0A508">
      <w:numFmt w:val="bullet"/>
      <w:lvlText w:val="•"/>
      <w:lvlJc w:val="left"/>
      <w:pPr>
        <w:ind w:left="5696" w:hanging="360"/>
      </w:pPr>
      <w:rPr>
        <w:rFonts w:hint="default"/>
        <w:lang w:eastAsia="en-US" w:bidi="ar-SA"/>
      </w:rPr>
    </w:lvl>
    <w:lvl w:ilvl="7" w:tplc="97C26140">
      <w:numFmt w:val="bullet"/>
      <w:lvlText w:val="•"/>
      <w:lvlJc w:val="left"/>
      <w:pPr>
        <w:ind w:left="6504" w:hanging="360"/>
      </w:pPr>
      <w:rPr>
        <w:rFonts w:hint="default"/>
        <w:lang w:eastAsia="en-US" w:bidi="ar-SA"/>
      </w:rPr>
    </w:lvl>
    <w:lvl w:ilvl="8" w:tplc="4A4A888C">
      <w:numFmt w:val="bullet"/>
      <w:lvlText w:val="•"/>
      <w:lvlJc w:val="left"/>
      <w:pPr>
        <w:ind w:left="7311" w:hanging="360"/>
      </w:pPr>
      <w:rPr>
        <w:rFonts w:hint="default"/>
        <w:lang w:eastAsia="en-US" w:bidi="ar-SA"/>
      </w:rPr>
    </w:lvl>
  </w:abstractNum>
  <w:abstractNum w:abstractNumId="21" w15:restartNumberingAfterBreak="0">
    <w:nsid w:val="54FB5AA3"/>
    <w:multiLevelType w:val="hybridMultilevel"/>
    <w:tmpl w:val="B4B636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96257F8"/>
    <w:multiLevelType w:val="hybridMultilevel"/>
    <w:tmpl w:val="B47A1A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55186F"/>
    <w:multiLevelType w:val="hybridMultilevel"/>
    <w:tmpl w:val="17B6F4BC"/>
    <w:lvl w:ilvl="0" w:tplc="9CDE7F4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3A44C0C"/>
    <w:multiLevelType w:val="hybridMultilevel"/>
    <w:tmpl w:val="4948B42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6A0753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BAA2EBB"/>
    <w:multiLevelType w:val="hybridMultilevel"/>
    <w:tmpl w:val="FFFFFFFF"/>
    <w:lvl w:ilvl="0" w:tplc="F95E3E2A">
      <w:start w:val="1"/>
      <w:numFmt w:val="decimal"/>
      <w:lvlText w:val="%1."/>
      <w:lvlJc w:val="left"/>
      <w:pPr>
        <w:ind w:left="948" w:hanging="360"/>
      </w:pPr>
      <w:rPr>
        <w:rFonts w:ascii="Times New Roman" w:eastAsia="Times New Roman" w:hAnsi="Times New Roman" w:cs="Times New Roman" w:hint="default"/>
        <w:w w:val="100"/>
        <w:sz w:val="24"/>
        <w:szCs w:val="24"/>
        <w:lang w:eastAsia="en-US" w:bidi="ar-SA"/>
      </w:rPr>
    </w:lvl>
    <w:lvl w:ilvl="1" w:tplc="51EE6A0A">
      <w:start w:val="1"/>
      <w:numFmt w:val="upperLetter"/>
      <w:lvlText w:val="%2."/>
      <w:lvlJc w:val="left"/>
      <w:pPr>
        <w:ind w:left="1123" w:hanging="296"/>
      </w:pPr>
      <w:rPr>
        <w:rFonts w:ascii="Times New Roman" w:eastAsia="Times New Roman" w:hAnsi="Times New Roman" w:cs="Times New Roman" w:hint="default"/>
        <w:w w:val="99"/>
        <w:sz w:val="24"/>
        <w:szCs w:val="24"/>
        <w:lang w:eastAsia="en-US" w:bidi="ar-SA"/>
      </w:rPr>
    </w:lvl>
    <w:lvl w:ilvl="2" w:tplc="78B41600">
      <w:start w:val="1"/>
      <w:numFmt w:val="decimal"/>
      <w:lvlText w:val="%3."/>
      <w:lvlJc w:val="left"/>
      <w:pPr>
        <w:ind w:left="1303" w:hanging="236"/>
      </w:pPr>
      <w:rPr>
        <w:rFonts w:ascii="Times New Roman" w:eastAsia="Times New Roman" w:hAnsi="Times New Roman" w:cs="Times New Roman" w:hint="default"/>
        <w:w w:val="100"/>
        <w:sz w:val="24"/>
        <w:szCs w:val="24"/>
        <w:lang w:eastAsia="en-US" w:bidi="ar-SA"/>
      </w:rPr>
    </w:lvl>
    <w:lvl w:ilvl="3" w:tplc="6B504950">
      <w:numFmt w:val="bullet"/>
      <w:lvlText w:val="•"/>
      <w:lvlJc w:val="left"/>
      <w:pPr>
        <w:ind w:left="2253" w:hanging="236"/>
      </w:pPr>
      <w:rPr>
        <w:rFonts w:hint="default"/>
        <w:lang w:eastAsia="en-US" w:bidi="ar-SA"/>
      </w:rPr>
    </w:lvl>
    <w:lvl w:ilvl="4" w:tplc="F2B808D8">
      <w:numFmt w:val="bullet"/>
      <w:lvlText w:val="•"/>
      <w:lvlJc w:val="left"/>
      <w:pPr>
        <w:ind w:left="3206" w:hanging="236"/>
      </w:pPr>
      <w:rPr>
        <w:rFonts w:hint="default"/>
        <w:lang w:eastAsia="en-US" w:bidi="ar-SA"/>
      </w:rPr>
    </w:lvl>
    <w:lvl w:ilvl="5" w:tplc="83E6B810">
      <w:numFmt w:val="bullet"/>
      <w:lvlText w:val="•"/>
      <w:lvlJc w:val="left"/>
      <w:pPr>
        <w:ind w:left="4159" w:hanging="236"/>
      </w:pPr>
      <w:rPr>
        <w:rFonts w:hint="default"/>
        <w:lang w:eastAsia="en-US" w:bidi="ar-SA"/>
      </w:rPr>
    </w:lvl>
    <w:lvl w:ilvl="6" w:tplc="E98424AA">
      <w:numFmt w:val="bullet"/>
      <w:lvlText w:val="•"/>
      <w:lvlJc w:val="left"/>
      <w:pPr>
        <w:ind w:left="5113" w:hanging="236"/>
      </w:pPr>
      <w:rPr>
        <w:rFonts w:hint="default"/>
        <w:lang w:eastAsia="en-US" w:bidi="ar-SA"/>
      </w:rPr>
    </w:lvl>
    <w:lvl w:ilvl="7" w:tplc="ED42965C">
      <w:numFmt w:val="bullet"/>
      <w:lvlText w:val="•"/>
      <w:lvlJc w:val="left"/>
      <w:pPr>
        <w:ind w:left="6066" w:hanging="236"/>
      </w:pPr>
      <w:rPr>
        <w:rFonts w:hint="default"/>
        <w:lang w:eastAsia="en-US" w:bidi="ar-SA"/>
      </w:rPr>
    </w:lvl>
    <w:lvl w:ilvl="8" w:tplc="E392DA5E">
      <w:numFmt w:val="bullet"/>
      <w:lvlText w:val="•"/>
      <w:lvlJc w:val="left"/>
      <w:pPr>
        <w:ind w:left="7019" w:hanging="236"/>
      </w:pPr>
      <w:rPr>
        <w:rFonts w:hint="default"/>
        <w:lang w:eastAsia="en-US" w:bidi="ar-SA"/>
      </w:rPr>
    </w:lvl>
  </w:abstractNum>
  <w:abstractNum w:abstractNumId="27" w15:restartNumberingAfterBreak="0">
    <w:nsid w:val="6D243EF0"/>
    <w:multiLevelType w:val="hybridMultilevel"/>
    <w:tmpl w:val="9314F99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715F22D0"/>
    <w:multiLevelType w:val="hybridMultilevel"/>
    <w:tmpl w:val="99B2C12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732A7430"/>
    <w:multiLevelType w:val="hybridMultilevel"/>
    <w:tmpl w:val="08FE5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8938C2"/>
    <w:multiLevelType w:val="hybridMultilevel"/>
    <w:tmpl w:val="A086E2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8942604">
    <w:abstractNumId w:val="8"/>
  </w:num>
  <w:num w:numId="2" w16cid:durableId="483358444">
    <w:abstractNumId w:val="9"/>
  </w:num>
  <w:num w:numId="3" w16cid:durableId="217597198">
    <w:abstractNumId w:val="5"/>
  </w:num>
  <w:num w:numId="4" w16cid:durableId="2098164236">
    <w:abstractNumId w:val="23"/>
  </w:num>
  <w:num w:numId="5" w16cid:durableId="771975905">
    <w:abstractNumId w:val="29"/>
  </w:num>
  <w:num w:numId="6" w16cid:durableId="1243756104">
    <w:abstractNumId w:val="24"/>
  </w:num>
  <w:num w:numId="7" w16cid:durableId="1736202540">
    <w:abstractNumId w:val="21"/>
  </w:num>
  <w:num w:numId="8" w16cid:durableId="47074705">
    <w:abstractNumId w:val="12"/>
  </w:num>
  <w:num w:numId="9" w16cid:durableId="965695769">
    <w:abstractNumId w:val="16"/>
  </w:num>
  <w:num w:numId="10" w16cid:durableId="996616798">
    <w:abstractNumId w:val="25"/>
  </w:num>
  <w:num w:numId="11" w16cid:durableId="796529550">
    <w:abstractNumId w:val="22"/>
  </w:num>
  <w:num w:numId="12" w16cid:durableId="957569887">
    <w:abstractNumId w:val="18"/>
  </w:num>
  <w:num w:numId="13" w16cid:durableId="316156073">
    <w:abstractNumId w:val="13"/>
  </w:num>
  <w:num w:numId="14" w16cid:durableId="1369531424">
    <w:abstractNumId w:val="19"/>
  </w:num>
  <w:num w:numId="15" w16cid:durableId="1102602089">
    <w:abstractNumId w:val="4"/>
  </w:num>
  <w:num w:numId="16" w16cid:durableId="723335675">
    <w:abstractNumId w:val="1"/>
  </w:num>
  <w:num w:numId="17" w16cid:durableId="1915584280">
    <w:abstractNumId w:val="6"/>
  </w:num>
  <w:num w:numId="18" w16cid:durableId="272516604">
    <w:abstractNumId w:val="10"/>
  </w:num>
  <w:num w:numId="19" w16cid:durableId="806895399">
    <w:abstractNumId w:val="30"/>
  </w:num>
  <w:num w:numId="20" w16cid:durableId="506754593">
    <w:abstractNumId w:val="11"/>
  </w:num>
  <w:num w:numId="21" w16cid:durableId="242224813">
    <w:abstractNumId w:val="17"/>
  </w:num>
  <w:num w:numId="22" w16cid:durableId="1927225246">
    <w:abstractNumId w:val="14"/>
  </w:num>
  <w:num w:numId="23" w16cid:durableId="1530532520">
    <w:abstractNumId w:val="3"/>
  </w:num>
  <w:num w:numId="24" w16cid:durableId="1757894513">
    <w:abstractNumId w:val="28"/>
  </w:num>
  <w:num w:numId="25" w16cid:durableId="918487531">
    <w:abstractNumId w:val="27"/>
  </w:num>
  <w:num w:numId="26" w16cid:durableId="126433806">
    <w:abstractNumId w:val="2"/>
  </w:num>
  <w:num w:numId="27" w16cid:durableId="61410011">
    <w:abstractNumId w:val="15"/>
  </w:num>
  <w:num w:numId="28" w16cid:durableId="76293284">
    <w:abstractNumId w:val="20"/>
  </w:num>
  <w:num w:numId="29" w16cid:durableId="1166818652">
    <w:abstractNumId w:val="7"/>
  </w:num>
  <w:num w:numId="30" w16cid:durableId="1573664289">
    <w:abstractNumId w:val="0"/>
  </w:num>
  <w:num w:numId="31" w16cid:durableId="186155200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585DF3"/>
    <w:rsid w:val="00015D92"/>
    <w:rsid w:val="00025E74"/>
    <w:rsid w:val="00032020"/>
    <w:rsid w:val="000550E4"/>
    <w:rsid w:val="00062BC9"/>
    <w:rsid w:val="00064038"/>
    <w:rsid w:val="00064963"/>
    <w:rsid w:val="00067827"/>
    <w:rsid w:val="00076C50"/>
    <w:rsid w:val="00080D55"/>
    <w:rsid w:val="00095866"/>
    <w:rsid w:val="000975B8"/>
    <w:rsid w:val="000A701E"/>
    <w:rsid w:val="000B44E8"/>
    <w:rsid w:val="000B6384"/>
    <w:rsid w:val="000E01F5"/>
    <w:rsid w:val="000F09E3"/>
    <w:rsid w:val="00100648"/>
    <w:rsid w:val="00116AF2"/>
    <w:rsid w:val="001206BE"/>
    <w:rsid w:val="00132E33"/>
    <w:rsid w:val="00140A4B"/>
    <w:rsid w:val="00140BA3"/>
    <w:rsid w:val="00151156"/>
    <w:rsid w:val="0016161B"/>
    <w:rsid w:val="001B3BDB"/>
    <w:rsid w:val="001C3BA8"/>
    <w:rsid w:val="001C6FFF"/>
    <w:rsid w:val="001D34A7"/>
    <w:rsid w:val="001F077A"/>
    <w:rsid w:val="0022109A"/>
    <w:rsid w:val="00226396"/>
    <w:rsid w:val="00245E11"/>
    <w:rsid w:val="00250519"/>
    <w:rsid w:val="00253D3F"/>
    <w:rsid w:val="0025457B"/>
    <w:rsid w:val="002A6EBC"/>
    <w:rsid w:val="002C1AC1"/>
    <w:rsid w:val="002C4FB4"/>
    <w:rsid w:val="002E7BC8"/>
    <w:rsid w:val="002F6D72"/>
    <w:rsid w:val="00302BC1"/>
    <w:rsid w:val="00314FF8"/>
    <w:rsid w:val="00321022"/>
    <w:rsid w:val="00340277"/>
    <w:rsid w:val="00357BA3"/>
    <w:rsid w:val="003867E7"/>
    <w:rsid w:val="00397619"/>
    <w:rsid w:val="003C71BD"/>
    <w:rsid w:val="003E4BB5"/>
    <w:rsid w:val="003F1030"/>
    <w:rsid w:val="003F571A"/>
    <w:rsid w:val="00404791"/>
    <w:rsid w:val="00437049"/>
    <w:rsid w:val="00444764"/>
    <w:rsid w:val="00450051"/>
    <w:rsid w:val="00475C16"/>
    <w:rsid w:val="004848ED"/>
    <w:rsid w:val="004B7963"/>
    <w:rsid w:val="004C0644"/>
    <w:rsid w:val="004C4837"/>
    <w:rsid w:val="004C4D0F"/>
    <w:rsid w:val="004C557C"/>
    <w:rsid w:val="004D0C79"/>
    <w:rsid w:val="004D111F"/>
    <w:rsid w:val="004E3872"/>
    <w:rsid w:val="00503CD3"/>
    <w:rsid w:val="00510967"/>
    <w:rsid w:val="00511211"/>
    <w:rsid w:val="00515A47"/>
    <w:rsid w:val="00525CCE"/>
    <w:rsid w:val="005327F2"/>
    <w:rsid w:val="0053536B"/>
    <w:rsid w:val="00542CED"/>
    <w:rsid w:val="00561ABA"/>
    <w:rsid w:val="00565A1A"/>
    <w:rsid w:val="00581904"/>
    <w:rsid w:val="00585DF3"/>
    <w:rsid w:val="00592EFB"/>
    <w:rsid w:val="00596158"/>
    <w:rsid w:val="005B1CBD"/>
    <w:rsid w:val="005C065A"/>
    <w:rsid w:val="005D2FC0"/>
    <w:rsid w:val="005F2545"/>
    <w:rsid w:val="00601FFD"/>
    <w:rsid w:val="00603443"/>
    <w:rsid w:val="00605BA1"/>
    <w:rsid w:val="006213C6"/>
    <w:rsid w:val="00622652"/>
    <w:rsid w:val="0063067B"/>
    <w:rsid w:val="00631C3B"/>
    <w:rsid w:val="00632DD5"/>
    <w:rsid w:val="00650686"/>
    <w:rsid w:val="00672EA2"/>
    <w:rsid w:val="00694393"/>
    <w:rsid w:val="006A574A"/>
    <w:rsid w:val="006B25FF"/>
    <w:rsid w:val="006F27D1"/>
    <w:rsid w:val="007338F0"/>
    <w:rsid w:val="00745EF1"/>
    <w:rsid w:val="00753893"/>
    <w:rsid w:val="00754F12"/>
    <w:rsid w:val="00755CB8"/>
    <w:rsid w:val="00791EF2"/>
    <w:rsid w:val="00794A6B"/>
    <w:rsid w:val="007B1BD9"/>
    <w:rsid w:val="007C0D4B"/>
    <w:rsid w:val="007C74BB"/>
    <w:rsid w:val="007F5279"/>
    <w:rsid w:val="00804994"/>
    <w:rsid w:val="00805CA7"/>
    <w:rsid w:val="00814373"/>
    <w:rsid w:val="00826DE1"/>
    <w:rsid w:val="00840622"/>
    <w:rsid w:val="00841235"/>
    <w:rsid w:val="008415F0"/>
    <w:rsid w:val="0088755D"/>
    <w:rsid w:val="00890285"/>
    <w:rsid w:val="008B2C7F"/>
    <w:rsid w:val="008D02CF"/>
    <w:rsid w:val="008D2B27"/>
    <w:rsid w:val="008E46B9"/>
    <w:rsid w:val="00900B92"/>
    <w:rsid w:val="00902EFF"/>
    <w:rsid w:val="0092785A"/>
    <w:rsid w:val="009340D7"/>
    <w:rsid w:val="009408B8"/>
    <w:rsid w:val="00945A95"/>
    <w:rsid w:val="009552AB"/>
    <w:rsid w:val="00955400"/>
    <w:rsid w:val="009562C4"/>
    <w:rsid w:val="00967A50"/>
    <w:rsid w:val="009814FD"/>
    <w:rsid w:val="00983845"/>
    <w:rsid w:val="0098413F"/>
    <w:rsid w:val="00992514"/>
    <w:rsid w:val="00992967"/>
    <w:rsid w:val="009A4E6D"/>
    <w:rsid w:val="009A701C"/>
    <w:rsid w:val="009A7104"/>
    <w:rsid w:val="009B396D"/>
    <w:rsid w:val="009C0C76"/>
    <w:rsid w:val="009D207B"/>
    <w:rsid w:val="009D359F"/>
    <w:rsid w:val="00A035A3"/>
    <w:rsid w:val="00A16C5C"/>
    <w:rsid w:val="00A171E8"/>
    <w:rsid w:val="00A22A4D"/>
    <w:rsid w:val="00A2483F"/>
    <w:rsid w:val="00A30121"/>
    <w:rsid w:val="00A354D9"/>
    <w:rsid w:val="00A74789"/>
    <w:rsid w:val="00A87C47"/>
    <w:rsid w:val="00AA41F5"/>
    <w:rsid w:val="00AC2F57"/>
    <w:rsid w:val="00AD0003"/>
    <w:rsid w:val="00AD1B90"/>
    <w:rsid w:val="00AE4AFE"/>
    <w:rsid w:val="00AE5647"/>
    <w:rsid w:val="00B076BC"/>
    <w:rsid w:val="00B14A68"/>
    <w:rsid w:val="00B27E82"/>
    <w:rsid w:val="00B452DA"/>
    <w:rsid w:val="00B50B76"/>
    <w:rsid w:val="00B530F5"/>
    <w:rsid w:val="00B54C00"/>
    <w:rsid w:val="00B6395A"/>
    <w:rsid w:val="00B74BD3"/>
    <w:rsid w:val="00B8263B"/>
    <w:rsid w:val="00BB1FF2"/>
    <w:rsid w:val="00BB7075"/>
    <w:rsid w:val="00BC1578"/>
    <w:rsid w:val="00BC5279"/>
    <w:rsid w:val="00BD388B"/>
    <w:rsid w:val="00BE2302"/>
    <w:rsid w:val="00BF3CA5"/>
    <w:rsid w:val="00BF5B46"/>
    <w:rsid w:val="00C0148A"/>
    <w:rsid w:val="00C04A61"/>
    <w:rsid w:val="00C0501D"/>
    <w:rsid w:val="00C25F59"/>
    <w:rsid w:val="00C326AE"/>
    <w:rsid w:val="00C62E98"/>
    <w:rsid w:val="00C70146"/>
    <w:rsid w:val="00C729FB"/>
    <w:rsid w:val="00C7752F"/>
    <w:rsid w:val="00C91B30"/>
    <w:rsid w:val="00C9319A"/>
    <w:rsid w:val="00C97538"/>
    <w:rsid w:val="00CB2699"/>
    <w:rsid w:val="00D32B8A"/>
    <w:rsid w:val="00D3710B"/>
    <w:rsid w:val="00DB72C6"/>
    <w:rsid w:val="00DB7705"/>
    <w:rsid w:val="00DD3844"/>
    <w:rsid w:val="00DF768C"/>
    <w:rsid w:val="00E04054"/>
    <w:rsid w:val="00E229E8"/>
    <w:rsid w:val="00E2756E"/>
    <w:rsid w:val="00E3173D"/>
    <w:rsid w:val="00E40DB2"/>
    <w:rsid w:val="00E44C76"/>
    <w:rsid w:val="00E51B0E"/>
    <w:rsid w:val="00E77AD2"/>
    <w:rsid w:val="00E8752E"/>
    <w:rsid w:val="00E907EA"/>
    <w:rsid w:val="00E933D1"/>
    <w:rsid w:val="00EB0B8D"/>
    <w:rsid w:val="00EB0F72"/>
    <w:rsid w:val="00EC4ECC"/>
    <w:rsid w:val="00ED5393"/>
    <w:rsid w:val="00EE282A"/>
    <w:rsid w:val="00F11579"/>
    <w:rsid w:val="00F11844"/>
    <w:rsid w:val="00F124F1"/>
    <w:rsid w:val="00F1563C"/>
    <w:rsid w:val="00F22884"/>
    <w:rsid w:val="00F24874"/>
    <w:rsid w:val="00F50219"/>
    <w:rsid w:val="00F613EA"/>
    <w:rsid w:val="00F64BCC"/>
    <w:rsid w:val="00F746DE"/>
    <w:rsid w:val="00F804B1"/>
    <w:rsid w:val="00FA4314"/>
    <w:rsid w:val="00FE0DCF"/>
    <w:rsid w:val="00FE1778"/>
    <w:rsid w:val="00FE2CCD"/>
    <w:rsid w:val="00FE3906"/>
    <w:rsid w:val="00FE61F2"/>
    <w:rsid w:val="00FE66CA"/>
    <w:rsid w:val="00FE77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40904"/>
  <w15:docId w15:val="{D9962BF8-6FFA-4916-82A2-AF2BEAA34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DF3"/>
  </w:style>
  <w:style w:type="paragraph" w:styleId="Heading1">
    <w:name w:val="heading 1"/>
    <w:basedOn w:val="Normal"/>
    <w:next w:val="Normal"/>
    <w:link w:val="Heading1Char"/>
    <w:uiPriority w:val="9"/>
    <w:qFormat/>
    <w:rsid w:val="005109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14FF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5DF3"/>
    <w:pPr>
      <w:spacing w:after="0" w:line="240" w:lineRule="auto"/>
    </w:pPr>
  </w:style>
  <w:style w:type="table" w:styleId="TableGrid">
    <w:name w:val="Table Grid"/>
    <w:basedOn w:val="TableNormal"/>
    <w:uiPriority w:val="39"/>
    <w:rsid w:val="00585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7C0D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rPr>
  </w:style>
  <w:style w:type="character" w:customStyle="1" w:styleId="HTMLPreformattedChar">
    <w:name w:val="HTML Preformatted Char"/>
    <w:basedOn w:val="DefaultParagraphFont"/>
    <w:link w:val="HTMLPreformatted"/>
    <w:uiPriority w:val="99"/>
    <w:rsid w:val="007C0D4B"/>
    <w:rPr>
      <w:rFonts w:ascii="Courier New" w:eastAsia="Times New Roman" w:hAnsi="Courier New" w:cs="Courier New"/>
      <w:kern w:val="0"/>
      <w:sz w:val="20"/>
      <w:szCs w:val="20"/>
    </w:rPr>
  </w:style>
  <w:style w:type="character" w:customStyle="1" w:styleId="y2iqfc">
    <w:name w:val="y2iqfc"/>
    <w:basedOn w:val="DefaultParagraphFont"/>
    <w:rsid w:val="007C0D4B"/>
  </w:style>
  <w:style w:type="character" w:styleId="Hyperlink">
    <w:name w:val="Hyperlink"/>
    <w:basedOn w:val="DefaultParagraphFont"/>
    <w:uiPriority w:val="99"/>
    <w:unhideWhenUsed/>
    <w:rsid w:val="00B54C00"/>
    <w:rPr>
      <w:color w:val="0000FF" w:themeColor="hyperlink"/>
      <w:u w:val="single"/>
    </w:rPr>
  </w:style>
  <w:style w:type="paragraph" w:styleId="BodyText">
    <w:name w:val="Body Text"/>
    <w:basedOn w:val="Normal"/>
    <w:link w:val="BodyTextChar"/>
    <w:uiPriority w:val="1"/>
    <w:qFormat/>
    <w:rsid w:val="00C7752F"/>
    <w:pPr>
      <w:widowControl w:val="0"/>
      <w:autoSpaceDE w:val="0"/>
      <w:autoSpaceDN w:val="0"/>
      <w:spacing w:after="0" w:line="240" w:lineRule="auto"/>
    </w:pPr>
    <w:rPr>
      <w:rFonts w:ascii="Times New Roman" w:eastAsia="Times New Roman" w:hAnsi="Times New Roman" w:cs="Times New Roman"/>
      <w:kern w:val="0"/>
    </w:rPr>
  </w:style>
  <w:style w:type="character" w:customStyle="1" w:styleId="BodyTextChar">
    <w:name w:val="Body Text Char"/>
    <w:basedOn w:val="DefaultParagraphFont"/>
    <w:link w:val="BodyText"/>
    <w:uiPriority w:val="1"/>
    <w:rsid w:val="00C7752F"/>
    <w:rPr>
      <w:rFonts w:ascii="Times New Roman" w:eastAsia="Times New Roman" w:hAnsi="Times New Roman" w:cs="Times New Roman"/>
      <w:kern w:val="0"/>
    </w:rPr>
  </w:style>
  <w:style w:type="paragraph" w:styleId="ListParagraph">
    <w:name w:val="List Paragraph"/>
    <w:basedOn w:val="Normal"/>
    <w:link w:val="ListParagraphChar"/>
    <w:uiPriority w:val="1"/>
    <w:qFormat/>
    <w:rsid w:val="00C7752F"/>
    <w:pPr>
      <w:widowControl w:val="0"/>
      <w:autoSpaceDE w:val="0"/>
      <w:autoSpaceDN w:val="0"/>
      <w:spacing w:after="0" w:line="240" w:lineRule="auto"/>
      <w:ind w:left="680" w:hanging="268"/>
      <w:jc w:val="both"/>
    </w:pPr>
    <w:rPr>
      <w:rFonts w:ascii="Times New Roman" w:eastAsia="Times New Roman" w:hAnsi="Times New Roman" w:cs="Times New Roman"/>
      <w:kern w:val="0"/>
    </w:rPr>
  </w:style>
  <w:style w:type="character" w:customStyle="1" w:styleId="ListParagraphChar">
    <w:name w:val="List Paragraph Char"/>
    <w:link w:val="ListParagraph"/>
    <w:uiPriority w:val="1"/>
    <w:qFormat/>
    <w:locked/>
    <w:rsid w:val="00C7752F"/>
    <w:rPr>
      <w:rFonts w:ascii="Times New Roman" w:eastAsia="Times New Roman" w:hAnsi="Times New Roman" w:cs="Times New Roman"/>
      <w:kern w:val="0"/>
    </w:rPr>
  </w:style>
  <w:style w:type="paragraph" w:styleId="Header">
    <w:name w:val="header"/>
    <w:basedOn w:val="Normal"/>
    <w:link w:val="HeaderChar"/>
    <w:uiPriority w:val="99"/>
    <w:rsid w:val="00C7752F"/>
    <w:pPr>
      <w:tabs>
        <w:tab w:val="center" w:pos="4680"/>
        <w:tab w:val="right" w:pos="9360"/>
      </w:tabs>
      <w:spacing w:after="0" w:line="240" w:lineRule="auto"/>
    </w:pPr>
    <w:rPr>
      <w:rFonts w:ascii="Calibri" w:eastAsia="Calibri" w:hAnsi="Calibri" w:cs="SimSun"/>
      <w:kern w:val="0"/>
    </w:rPr>
  </w:style>
  <w:style w:type="character" w:customStyle="1" w:styleId="HeaderChar">
    <w:name w:val="Header Char"/>
    <w:basedOn w:val="DefaultParagraphFont"/>
    <w:link w:val="Header"/>
    <w:uiPriority w:val="99"/>
    <w:rsid w:val="00C7752F"/>
    <w:rPr>
      <w:rFonts w:ascii="Calibri" w:eastAsia="Calibri" w:hAnsi="Calibri" w:cs="SimSun"/>
      <w:kern w:val="0"/>
    </w:rPr>
  </w:style>
  <w:style w:type="paragraph" w:styleId="Footer">
    <w:name w:val="footer"/>
    <w:basedOn w:val="Normal"/>
    <w:link w:val="FooterChar"/>
    <w:uiPriority w:val="99"/>
    <w:unhideWhenUsed/>
    <w:rsid w:val="00F746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6DE"/>
  </w:style>
  <w:style w:type="paragraph" w:customStyle="1" w:styleId="Author">
    <w:name w:val="Author"/>
    <w:basedOn w:val="Normal"/>
    <w:next w:val="Normal"/>
    <w:qFormat/>
    <w:rsid w:val="00A2483F"/>
    <w:pPr>
      <w:spacing w:before="120" w:after="120"/>
      <w:jc w:val="both"/>
    </w:pPr>
    <w:rPr>
      <w:rFonts w:ascii="Times New Roman" w:eastAsia="Calibri" w:hAnsi="Times New Roman" w:cs="Times New Roman"/>
      <w:i/>
      <w:kern w:val="0"/>
      <w:sz w:val="24"/>
      <w:szCs w:val="24"/>
    </w:rPr>
  </w:style>
  <w:style w:type="paragraph" w:customStyle="1" w:styleId="Affiliation">
    <w:name w:val="Affiliation"/>
    <w:basedOn w:val="Normal"/>
    <w:next w:val="Normal"/>
    <w:qFormat/>
    <w:rsid w:val="00A2483F"/>
    <w:pPr>
      <w:spacing w:after="0"/>
      <w:jc w:val="both"/>
    </w:pPr>
    <w:rPr>
      <w:rFonts w:ascii="Times New Roman" w:eastAsia="Calibri" w:hAnsi="Times New Roman" w:cs="Times New Roman"/>
      <w:i/>
      <w:kern w:val="0"/>
      <w:sz w:val="16"/>
      <w:szCs w:val="18"/>
    </w:rPr>
  </w:style>
  <w:style w:type="paragraph" w:styleId="BalloonText">
    <w:name w:val="Balloon Text"/>
    <w:basedOn w:val="Normal"/>
    <w:link w:val="BalloonTextChar"/>
    <w:uiPriority w:val="99"/>
    <w:semiHidden/>
    <w:unhideWhenUsed/>
    <w:rsid w:val="005D2F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FC0"/>
    <w:rPr>
      <w:rFonts w:ascii="Segoe UI" w:hAnsi="Segoe UI" w:cs="Segoe UI"/>
      <w:sz w:val="18"/>
      <w:szCs w:val="18"/>
    </w:rPr>
  </w:style>
  <w:style w:type="paragraph" w:customStyle="1" w:styleId="Style1">
    <w:name w:val="Style1"/>
    <w:basedOn w:val="Heading1"/>
    <w:link w:val="Style1Char"/>
    <w:qFormat/>
    <w:rsid w:val="00510967"/>
    <w:pPr>
      <w:keepNext w:val="0"/>
      <w:keepLines w:val="0"/>
      <w:spacing w:before="0" w:after="200" w:line="360" w:lineRule="auto"/>
      <w:ind w:left="1800"/>
      <w:jc w:val="both"/>
    </w:pPr>
    <w:rPr>
      <w:rFonts w:ascii="Times New Roman" w:hAnsi="Times New Roman" w:cs="Times New Roman"/>
      <w:b/>
      <w:kern w:val="0"/>
      <w:sz w:val="28"/>
      <w:szCs w:val="24"/>
    </w:rPr>
  </w:style>
  <w:style w:type="character" w:customStyle="1" w:styleId="Style1Char">
    <w:name w:val="Style1 Char"/>
    <w:basedOn w:val="Heading1Char"/>
    <w:link w:val="Style1"/>
    <w:rsid w:val="00510967"/>
    <w:rPr>
      <w:rFonts w:ascii="Times New Roman" w:eastAsiaTheme="majorEastAsia" w:hAnsi="Times New Roman" w:cs="Times New Roman"/>
      <w:b/>
      <w:color w:val="365F91" w:themeColor="accent1" w:themeShade="BF"/>
      <w:kern w:val="0"/>
      <w:sz w:val="28"/>
      <w:szCs w:val="24"/>
    </w:rPr>
  </w:style>
  <w:style w:type="character" w:customStyle="1" w:styleId="Heading1Char">
    <w:name w:val="Heading 1 Char"/>
    <w:basedOn w:val="DefaultParagraphFont"/>
    <w:link w:val="Heading1"/>
    <w:uiPriority w:val="9"/>
    <w:rsid w:val="0051096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14FF8"/>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iPriority w:val="35"/>
    <w:unhideWhenUsed/>
    <w:qFormat/>
    <w:rsid w:val="00515A47"/>
    <w:pPr>
      <w:spacing w:line="240" w:lineRule="auto"/>
    </w:pPr>
    <w:rPr>
      <w:i/>
      <w:iCs/>
      <w:color w:val="1F497D" w:themeColor="text2"/>
      <w:kern w:val="0"/>
      <w:sz w:val="18"/>
      <w:szCs w:val="18"/>
    </w:rPr>
  </w:style>
  <w:style w:type="table" w:customStyle="1" w:styleId="TableNormal1">
    <w:name w:val="Table Normal1"/>
    <w:uiPriority w:val="2"/>
    <w:semiHidden/>
    <w:unhideWhenUsed/>
    <w:qFormat/>
    <w:rsid w:val="00475C16"/>
    <w:pPr>
      <w:widowControl w:val="0"/>
      <w:autoSpaceDE w:val="0"/>
      <w:autoSpaceDN w:val="0"/>
      <w:spacing w:after="0" w:line="240" w:lineRule="auto"/>
    </w:pPr>
    <w:rPr>
      <w:kern w:val="0"/>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5647"/>
    <w:pPr>
      <w:widowControl w:val="0"/>
      <w:autoSpaceDE w:val="0"/>
      <w:autoSpaceDN w:val="0"/>
      <w:spacing w:after="0" w:line="240" w:lineRule="auto"/>
      <w:ind w:left="115"/>
    </w:pPr>
    <w:rPr>
      <w:rFonts w:ascii="Times New Roman" w:eastAsia="Times New Roman" w:hAnsi="Times New Roman" w:cs="Times New Roman"/>
      <w:kern w:val="0"/>
    </w:rPr>
  </w:style>
  <w:style w:type="character" w:styleId="UnresolvedMention">
    <w:name w:val="Unresolved Mention"/>
    <w:basedOn w:val="DefaultParagraphFont"/>
    <w:uiPriority w:val="99"/>
    <w:semiHidden/>
    <w:unhideWhenUsed/>
    <w:rsid w:val="001006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84038">
      <w:bodyDiv w:val="1"/>
      <w:marLeft w:val="0"/>
      <w:marRight w:val="0"/>
      <w:marTop w:val="0"/>
      <w:marBottom w:val="0"/>
      <w:divBdr>
        <w:top w:val="none" w:sz="0" w:space="0" w:color="auto"/>
        <w:left w:val="none" w:sz="0" w:space="0" w:color="auto"/>
        <w:bottom w:val="none" w:sz="0" w:space="0" w:color="auto"/>
        <w:right w:val="none" w:sz="0" w:space="0" w:color="auto"/>
      </w:divBdr>
    </w:div>
    <w:div w:id="332876077">
      <w:bodyDiv w:val="1"/>
      <w:marLeft w:val="0"/>
      <w:marRight w:val="0"/>
      <w:marTop w:val="0"/>
      <w:marBottom w:val="0"/>
      <w:divBdr>
        <w:top w:val="none" w:sz="0" w:space="0" w:color="auto"/>
        <w:left w:val="none" w:sz="0" w:space="0" w:color="auto"/>
        <w:bottom w:val="none" w:sz="0" w:space="0" w:color="auto"/>
        <w:right w:val="none" w:sz="0" w:space="0" w:color="auto"/>
      </w:divBdr>
    </w:div>
    <w:div w:id="672293951">
      <w:bodyDiv w:val="1"/>
      <w:marLeft w:val="0"/>
      <w:marRight w:val="0"/>
      <w:marTop w:val="0"/>
      <w:marBottom w:val="0"/>
      <w:divBdr>
        <w:top w:val="none" w:sz="0" w:space="0" w:color="auto"/>
        <w:left w:val="none" w:sz="0" w:space="0" w:color="auto"/>
        <w:bottom w:val="none" w:sz="0" w:space="0" w:color="auto"/>
        <w:right w:val="none" w:sz="0" w:space="0" w:color="auto"/>
      </w:divBdr>
    </w:div>
    <w:div w:id="1003892846">
      <w:bodyDiv w:val="1"/>
      <w:marLeft w:val="0"/>
      <w:marRight w:val="0"/>
      <w:marTop w:val="0"/>
      <w:marBottom w:val="0"/>
      <w:divBdr>
        <w:top w:val="none" w:sz="0" w:space="0" w:color="auto"/>
        <w:left w:val="none" w:sz="0" w:space="0" w:color="auto"/>
        <w:bottom w:val="none" w:sz="0" w:space="0" w:color="auto"/>
        <w:right w:val="none" w:sz="0" w:space="0" w:color="auto"/>
      </w:divBdr>
    </w:div>
    <w:div w:id="1497457890">
      <w:bodyDiv w:val="1"/>
      <w:marLeft w:val="0"/>
      <w:marRight w:val="0"/>
      <w:marTop w:val="0"/>
      <w:marBottom w:val="0"/>
      <w:divBdr>
        <w:top w:val="none" w:sz="0" w:space="0" w:color="auto"/>
        <w:left w:val="none" w:sz="0" w:space="0" w:color="auto"/>
        <w:bottom w:val="none" w:sz="0" w:space="0" w:color="auto"/>
        <w:right w:val="none" w:sz="0" w:space="0" w:color="auto"/>
      </w:divBdr>
    </w:div>
    <w:div w:id="169006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lvimayan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1303B-885C-41C3-890D-46F408E2E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656</TotalTime>
  <Pages>5</Pages>
  <Words>7260</Words>
  <Characters>41387</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48550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WA ODE NURUL MUTIA</cp:lastModifiedBy>
  <cp:revision>64</cp:revision>
  <cp:lastPrinted>2024-09-13T08:12:00Z</cp:lastPrinted>
  <dcterms:created xsi:type="dcterms:W3CDTF">2024-09-17T22:50:00Z</dcterms:created>
  <dcterms:modified xsi:type="dcterms:W3CDTF">2025-01-18T05:18:00Z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ca4a5ade-9667-33b9-9eef-d9bf5ea07241</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